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76" w:type="dxa"/>
        <w:tblInd w:w="-34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0"/>
        <w:gridCol w:w="5906"/>
      </w:tblGrid>
      <w:tr w14:paraId="5B781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570" w:type="dxa"/>
          </w:tcPr>
          <w:p w14:paraId="54664886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eastAsia="SimSu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nl-NL"/>
              </w:rPr>
              <w:t xml:space="preserve">SỞ </w:t>
            </w: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vi-VN"/>
              </w:rPr>
              <w:t>GIÁO DỤC VÀ ĐÀO TẠO</w:t>
            </w: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nl-NL"/>
              </w:rPr>
              <w:t xml:space="preserve"> HÀ </w:t>
            </w: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vi-VN"/>
              </w:rPr>
              <w:t>NỘI</w:t>
            </w:r>
          </w:p>
          <w:p w14:paraId="60290682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eastAsia="SimSu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nl-NL"/>
              </w:rPr>
              <w:t>TRƯỜNG THPT TRẦN PHÚ-HOÀN KIẾM</w:t>
            </w:r>
          </w:p>
          <w:p w14:paraId="3F63DD2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SimSun"/>
                <w:b/>
                <w:i/>
                <w:color w:val="000000"/>
                <w:lang w:val="nl-N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29845</wp:posOffset>
                      </wp:positionV>
                      <wp:extent cx="1745615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9.95pt;margin-top:2.35pt;height:0pt;width:137.45pt;z-index:251659264;mso-width-relative:page;mso-height-relative:page;" filled="f" stroked="t" coordsize="21600,21600" o:gfxdata="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UfQhvUAAAABgEAAA8AAAAAAAAAAQAgAAAAIgAA&#10;AGRycy9kb3ducmV2LnhtbFBLAQIUABQAAAAIAIdO4kB0JOpt0wEAAK0DAAAOAAAAAAAAAAEAIAAA&#10;ACM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906" w:type="dxa"/>
          </w:tcPr>
          <w:p w14:paraId="5D19E14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right="559" w:rightChars="233"/>
              <w:jc w:val="center"/>
              <w:rPr>
                <w:rFonts w:hint="default" w:eastAsia="SimSu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vi-VN"/>
              </w:rPr>
              <w:t>NỘI DUNG</w:t>
            </w: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nl-NL"/>
              </w:rPr>
              <w:t xml:space="preserve"> ÔN TẬP </w:t>
            </w:r>
            <w:r>
              <w:rPr>
                <w:rFonts w:hint="default" w:eastAsia="SimSun"/>
                <w:b/>
                <w:bCs/>
                <w:color w:val="000000"/>
                <w:sz w:val="24"/>
                <w:szCs w:val="24"/>
                <w:lang w:val="en-US"/>
              </w:rPr>
              <w:t>CUỐI</w:t>
            </w: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nl-NL"/>
              </w:rPr>
              <w:t xml:space="preserve"> HỌC KÌ </w:t>
            </w:r>
            <w:r>
              <w:rPr>
                <w:rFonts w:hint="default" w:eastAsia="SimSu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  <w:p w14:paraId="0805D38D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right="559" w:rightChars="233"/>
              <w:jc w:val="center"/>
              <w:rPr>
                <w:rFonts w:hint="default" w:eastAsia="SimSu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/>
                <w:b/>
                <w:bCs/>
                <w:color w:val="000000"/>
                <w:sz w:val="28"/>
                <w:szCs w:val="28"/>
                <w:lang w:val="nl-NL"/>
              </w:rPr>
              <w:t>M</w:t>
            </w:r>
            <w:r>
              <w:rPr>
                <w:rFonts w:eastAsia="SimSun"/>
                <w:b/>
                <w:bCs/>
                <w:color w:val="000000"/>
                <w:sz w:val="28"/>
                <w:szCs w:val="28"/>
                <w:lang w:val="vi-VN"/>
              </w:rPr>
              <w:t>ôn</w:t>
            </w:r>
            <w:r>
              <w:rPr>
                <w:rFonts w:eastAsia="SimSun"/>
                <w:b/>
                <w:bCs/>
                <w:color w:val="000000"/>
                <w:sz w:val="28"/>
                <w:szCs w:val="28"/>
                <w:lang w:val="nl-NL"/>
              </w:rPr>
              <w:t xml:space="preserve">: </w:t>
            </w:r>
            <w:r>
              <w:rPr>
                <w:rFonts w:eastAsia="SimSun"/>
                <w:b/>
                <w:bCs/>
                <w:color w:val="000000"/>
                <w:sz w:val="28"/>
                <w:szCs w:val="28"/>
              </w:rPr>
              <w:t>Sinh học</w:t>
            </w:r>
            <w:r>
              <w:rPr>
                <w:rFonts w:hint="default" w:eastAsia="SimSun"/>
                <w:b/>
                <w:bCs/>
                <w:color w:val="000000"/>
                <w:sz w:val="28"/>
                <w:szCs w:val="28"/>
                <w:lang w:val="en-US"/>
              </w:rPr>
              <w:t xml:space="preserve"> -  Bộ Kết nối</w:t>
            </w:r>
          </w:p>
          <w:p w14:paraId="33A5530E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right="559" w:rightChars="233"/>
              <w:jc w:val="center"/>
              <w:rPr>
                <w:rFonts w:eastAsia="SimSun"/>
                <w:b/>
                <w:bCs/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rFonts w:eastAsia="SimSun"/>
                <w:b/>
                <w:bCs/>
                <w:color w:val="000000"/>
                <w:sz w:val="28"/>
                <w:szCs w:val="28"/>
              </w:rPr>
              <w:t>Khối</w:t>
            </w:r>
            <w:r>
              <w:rPr>
                <w:rFonts w:eastAsia="SimSun"/>
                <w:b/>
                <w:bCs/>
                <w:color w:val="000000"/>
                <w:sz w:val="28"/>
                <w:szCs w:val="28"/>
                <w:lang w:val="vi-VN"/>
              </w:rPr>
              <w:t xml:space="preserve"> : </w:t>
            </w:r>
            <w:r>
              <w:rPr>
                <w:rFonts w:eastAsia="SimSun"/>
                <w:b/>
                <w:bCs/>
                <w:color w:val="000000"/>
                <w:sz w:val="28"/>
                <w:szCs w:val="28"/>
              </w:rPr>
              <w:t>11</w:t>
            </w:r>
          </w:p>
          <w:p w14:paraId="65333472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right="559" w:rightChars="233"/>
              <w:jc w:val="center"/>
              <w:rPr>
                <w:rFonts w:hint="default" w:eastAsia="SimSun"/>
                <w:b/>
                <w:bCs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/>
                <w:b/>
                <w:bCs/>
                <w:i/>
                <w:color w:val="000000"/>
                <w:sz w:val="28"/>
                <w:szCs w:val="28"/>
                <w:lang w:val="nl-NL"/>
              </w:rPr>
              <w:t>N</w:t>
            </w:r>
            <w:r>
              <w:rPr>
                <w:rFonts w:eastAsia="SimSun"/>
                <w:b/>
                <w:bCs/>
                <w:i/>
                <w:color w:val="000000"/>
                <w:sz w:val="28"/>
                <w:szCs w:val="28"/>
                <w:lang w:val="vi-VN"/>
              </w:rPr>
              <w:t xml:space="preserve">ăm học </w:t>
            </w:r>
            <w:r>
              <w:rPr>
                <w:rFonts w:eastAsia="SimSun"/>
                <w:b/>
                <w:bCs/>
                <w:i/>
                <w:color w:val="000000"/>
                <w:sz w:val="28"/>
                <w:szCs w:val="28"/>
                <w:lang w:val="nl-NL"/>
              </w:rPr>
              <w:t xml:space="preserve"> 202</w:t>
            </w:r>
            <w:r>
              <w:rPr>
                <w:rFonts w:hint="default" w:eastAsia="SimSun"/>
                <w:b/>
                <w:bCs/>
                <w:i/>
                <w:color w:val="000000"/>
                <w:sz w:val="28"/>
                <w:szCs w:val="28"/>
                <w:lang w:val="en-US"/>
              </w:rPr>
              <w:t>4</w:t>
            </w:r>
            <w:r>
              <w:rPr>
                <w:rFonts w:eastAsia="SimSun"/>
                <w:b/>
                <w:bCs/>
                <w:i/>
                <w:color w:val="000000"/>
                <w:sz w:val="28"/>
                <w:szCs w:val="28"/>
                <w:lang w:val="nl-NL"/>
              </w:rPr>
              <w:t>-202</w:t>
            </w:r>
            <w:r>
              <w:rPr>
                <w:rFonts w:hint="default" w:eastAsia="SimSun"/>
                <w:b/>
                <w:bCs/>
                <w:i/>
                <w:color w:val="000000"/>
                <w:sz w:val="28"/>
                <w:szCs w:val="28"/>
                <w:lang w:val="en-US"/>
              </w:rPr>
              <w:t>5</w:t>
            </w:r>
          </w:p>
          <w:p w14:paraId="3CBDF8B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SimSun"/>
                <w:b/>
                <w:bCs/>
                <w:color w:val="000000"/>
                <w:lang w:val="nl-NL"/>
              </w:rPr>
            </w:pPr>
          </w:p>
        </w:tc>
      </w:tr>
    </w:tbl>
    <w:p w14:paraId="22E2242B">
      <w:pPr>
        <w:ind w:right="0" w:rightChars="0"/>
        <w:jc w:val="both"/>
      </w:pPr>
    </w:p>
    <w:p w14:paraId="330C968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Câu 1: BÀI 22: SINH TRƯỞNG VA PHÁT TRIỂN Ở ĐỘNG VẬT:</w:t>
      </w:r>
    </w:p>
    <w:p w14:paraId="2B127B8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 xml:space="preserve">1.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  <w:t>Trình bày đặc điểm và các giai đoạn sinh trưởng, phát triển ở động vật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 xml:space="preserve">?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  <w:t>Phân biệt các kiểu phát triển ở động vật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?</w:t>
      </w:r>
    </w:p>
    <w:p w14:paraId="3F244B9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2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  <w:t>. Phân tích ảnh hưởng của các nhân tố bên trong và bên ngoài đến sinh trưởng và phát triển của động vật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?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  <w:t xml:space="preserve"> Ứng dụng sinh trưởng, phát triển của động vật vào thực tiễn cuộc sống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?</w:t>
      </w:r>
    </w:p>
    <w:p w14:paraId="64E0456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Câu II:  BÀI 24: KHÁI QUÁT VỀ SINH SẢN Ở SINH VẬT:</w:t>
      </w:r>
    </w:p>
    <w:p w14:paraId="38307BF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 xml:space="preserve">1.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  <w:t>Khái niệm và vai trò của sinh sản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?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  <w:t xml:space="preserve"> </w:t>
      </w:r>
    </w:p>
    <w:p w14:paraId="027478D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 xml:space="preserve">2.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  <w:t>Phân biệt sinh sản vô tính với sinh sản hữu tính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? Nêu rõ những ưu và nhược điểm của 2 hinh thức sinh sản này?</w:t>
      </w:r>
    </w:p>
    <w:p w14:paraId="6B5BB5A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Câu III: BÀI 25: SINH SẢN Ở THỰC VẬT:</w:t>
      </w:r>
    </w:p>
    <w:p w14:paraId="5AEDB9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1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  <w:t>. Trình bày các hình thức sinh sản vô tính ở thực vật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? Trình bày các phương pháp nhân giống vô tính và ứ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  <w:t>ng dụng sinh sản vô tính trong thực tiễn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?</w:t>
      </w:r>
    </w:p>
    <w:p w14:paraId="6D4694C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2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6"/>
          <w:szCs w:val="26"/>
          <w:shd w:val="clear" w:fill="FFFFFF"/>
        </w:rPr>
        <w:t>. 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  <w:t>Trình bày quá trình sinh sản hữu tính ở thực vật có hoa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?</w:t>
      </w:r>
    </w:p>
    <w:p w14:paraId="6148E3E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Câu IV: BÀI 27: SINH SẢN Ở ĐỘNG VẬT:</w:t>
      </w:r>
    </w:p>
    <w:p w14:paraId="2A6D774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lang w:val="en-US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6"/>
          <w:szCs w:val="26"/>
          <w:shd w:val="clear" w:fill="FFFFFF"/>
        </w:rPr>
        <w:t>1. 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  <w:t>Phân biệt các hình thức sinh sản vô tính; các hình thức sinh sản hữu tính ở động vật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?</w:t>
      </w:r>
    </w:p>
    <w:p w14:paraId="7CEA61D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</w:pPr>
      <w:r>
        <w:rPr>
          <w:rFonts w:hint="default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 xml:space="preserve">2. Trình bày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  <w:t>quá trình sinh sản hữu tính ở người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?</w:t>
      </w:r>
      <w:r>
        <w:rPr>
          <w:rFonts w:hint="default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 xml:space="preserve"> </w:t>
      </w:r>
    </w:p>
    <w:p w14:paraId="4E40AB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</w:pPr>
      <w:r>
        <w:rPr>
          <w:rFonts w:hint="default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 xml:space="preserve">3.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  <w:t>Nêu cơ chế điều hòa sinh sản ở người.</w:t>
      </w:r>
    </w:p>
    <w:p w14:paraId="09B5E55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</w:rPr>
      </w:pPr>
      <w:r>
        <w:rPr>
          <w:rFonts w:hint="default" w:cs="Times New Roman"/>
          <w:i w:val="0"/>
          <w:iCs w:val="0"/>
          <w:caps w:val="0"/>
          <w:spacing w:val="0"/>
          <w:sz w:val="26"/>
          <w:szCs w:val="26"/>
          <w:lang w:val="en-US"/>
        </w:rPr>
        <w:t xml:space="preserve">4.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  <w:t>Nêu những ứng dụng về điều khiển sinh sản ở động vật và sinh đẻ có kế hoạch ở người.</w:t>
      </w:r>
    </w:p>
    <w:p w14:paraId="646DA5C6">
      <w:pPr>
        <w:ind w:right="0" w:rightChars="0"/>
        <w:jc w:val="both"/>
        <w:rPr>
          <w:rFonts w:hint="default"/>
          <w:b/>
          <w:bCs/>
          <w:lang w:val="en-US"/>
        </w:rPr>
      </w:pPr>
    </w:p>
    <w:p w14:paraId="0DADBAF7">
      <w:pPr>
        <w:ind w:left="-240" w:leftChars="-100" w:right="0" w:rightChars="0" w:firstLine="0" w:firstLineChars="0"/>
        <w:jc w:val="both"/>
        <w:rPr>
          <w:rFonts w:hint="default"/>
          <w:b/>
          <w:bCs/>
          <w:lang w:val="en-US"/>
        </w:rPr>
      </w:pPr>
    </w:p>
    <w:p w14:paraId="31A0EC9C">
      <w:pPr>
        <w:ind w:left="-240" w:leftChars="-100" w:right="0" w:rightChars="0" w:firstLine="0" w:firstLineChars="0"/>
        <w:jc w:val="both"/>
        <w:rPr>
          <w:rFonts w:hint="default"/>
          <w:b/>
          <w:bCs/>
          <w:lang w:val="en-US"/>
        </w:rPr>
      </w:pPr>
    </w:p>
    <w:p w14:paraId="709CE65F">
      <w:pPr>
        <w:spacing w:after="200" w:line="276" w:lineRule="auto"/>
        <w:ind w:left="-240" w:leftChars="-100" w:right="0" w:rightChars="0" w:firstLine="0" w:firstLineChars="0"/>
        <w:jc w:val="center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 xml:space="preserve">Tổ trưởng </w:t>
      </w:r>
      <w:r>
        <w:rPr>
          <w:rFonts w:hint="default"/>
          <w:b/>
          <w:bCs/>
          <w:sz w:val="24"/>
          <w:szCs w:val="24"/>
          <w:lang w:val="en-US"/>
        </w:rPr>
        <w:tab/>
      </w:r>
      <w:r>
        <w:rPr>
          <w:rFonts w:hint="default"/>
          <w:b/>
          <w:bCs/>
          <w:sz w:val="24"/>
          <w:szCs w:val="24"/>
          <w:lang w:val="en-US"/>
        </w:rPr>
        <w:tab/>
      </w:r>
      <w:r>
        <w:rPr>
          <w:rFonts w:hint="default"/>
          <w:b/>
          <w:bCs/>
          <w:sz w:val="24"/>
          <w:szCs w:val="24"/>
          <w:lang w:val="en-US"/>
        </w:rPr>
        <w:tab/>
      </w:r>
      <w:r>
        <w:rPr>
          <w:rFonts w:hint="default"/>
          <w:b/>
          <w:bCs/>
          <w:sz w:val="24"/>
          <w:szCs w:val="24"/>
          <w:lang w:val="en-US"/>
        </w:rPr>
        <w:tab/>
      </w:r>
      <w:r>
        <w:rPr>
          <w:rFonts w:hint="default"/>
          <w:b/>
          <w:bCs/>
          <w:sz w:val="24"/>
          <w:szCs w:val="24"/>
          <w:lang w:val="en-US"/>
        </w:rPr>
        <w:tab/>
      </w:r>
      <w:r>
        <w:rPr>
          <w:rFonts w:hint="default"/>
          <w:b/>
          <w:bCs/>
          <w:sz w:val="24"/>
          <w:szCs w:val="24"/>
          <w:lang w:val="en-US"/>
        </w:rPr>
        <w:t>Người lập</w:t>
      </w:r>
    </w:p>
    <w:p w14:paraId="6BE4BCA3">
      <w:pPr>
        <w:spacing w:after="200" w:line="276" w:lineRule="auto"/>
        <w:ind w:left="2160" w:leftChars="0" w:right="0" w:rightChars="0" w:firstLine="720" w:firstLineChars="0"/>
        <w:jc w:val="center"/>
        <w:rPr>
          <w:rFonts w:hint="default"/>
          <w:b/>
          <w:bCs/>
          <w:sz w:val="24"/>
          <w:szCs w:val="24"/>
          <w:lang w:val="en-US"/>
        </w:rPr>
      </w:pPr>
    </w:p>
    <w:p w14:paraId="0701F2BF">
      <w:pPr>
        <w:spacing w:after="200" w:line="276" w:lineRule="auto"/>
        <w:ind w:right="0" w:rightChars="0"/>
        <w:jc w:val="both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 xml:space="preserve">                   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drawing>
          <wp:inline distT="0" distB="0" distL="114300" distR="114300">
            <wp:extent cx="2517140" cy="593725"/>
            <wp:effectExtent l="0" t="0" r="10160" b="3175"/>
            <wp:docPr id="1" name="Picture 1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icture1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14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BDD84">
      <w:pPr>
        <w:spacing w:after="200" w:line="276" w:lineRule="auto"/>
        <w:ind w:right="0" w:rightChars="0" w:firstLine="1681" w:firstLineChars="700"/>
        <w:jc w:val="both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 xml:space="preserve">Đặng Phương Hoa </w:t>
      </w:r>
      <w:r>
        <w:rPr>
          <w:rFonts w:hint="default"/>
          <w:b/>
          <w:bCs/>
          <w:sz w:val="24"/>
          <w:szCs w:val="24"/>
          <w:lang w:val="en-US"/>
        </w:rPr>
        <w:tab/>
      </w:r>
      <w:r>
        <w:rPr>
          <w:rFonts w:hint="default"/>
          <w:b/>
          <w:bCs/>
          <w:sz w:val="24"/>
          <w:szCs w:val="24"/>
          <w:lang w:val="en-US"/>
        </w:rPr>
        <w:tab/>
      </w:r>
      <w:r>
        <w:rPr>
          <w:rFonts w:hint="default"/>
          <w:b/>
          <w:bCs/>
          <w:sz w:val="24"/>
          <w:szCs w:val="24"/>
          <w:lang w:val="en-US"/>
        </w:rPr>
        <w:tab/>
      </w:r>
      <w:r>
        <w:rPr>
          <w:rFonts w:hint="default"/>
          <w:b/>
          <w:bCs/>
          <w:sz w:val="24"/>
          <w:szCs w:val="24"/>
          <w:lang w:val="en-US"/>
        </w:rPr>
        <w:t xml:space="preserve">        Nguyễn Thị Hạnh</w:t>
      </w:r>
    </w:p>
    <w:p w14:paraId="0B128F34">
      <w:pPr>
        <w:spacing w:after="200" w:line="276" w:lineRule="auto"/>
        <w:jc w:val="both"/>
        <w:rPr>
          <w:sz w:val="40"/>
        </w:rPr>
      </w:pPr>
      <w:bookmarkStart w:id="0" w:name="_GoBack"/>
      <w:bookmarkEnd w:id="0"/>
    </w:p>
    <w:sectPr>
      <w:pgSz w:w="12240" w:h="15840"/>
      <w:pgMar w:top="1440" w:right="720" w:bottom="1440" w:left="16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27B"/>
    <w:rsid w:val="000B7C6B"/>
    <w:rsid w:val="001828C7"/>
    <w:rsid w:val="001C01CC"/>
    <w:rsid w:val="001C0237"/>
    <w:rsid w:val="001C3CD6"/>
    <w:rsid w:val="00237B04"/>
    <w:rsid w:val="002D73F9"/>
    <w:rsid w:val="00326C94"/>
    <w:rsid w:val="00357D99"/>
    <w:rsid w:val="003755D0"/>
    <w:rsid w:val="00391EA8"/>
    <w:rsid w:val="003C427B"/>
    <w:rsid w:val="003F1A14"/>
    <w:rsid w:val="00446730"/>
    <w:rsid w:val="00494F32"/>
    <w:rsid w:val="00572CFD"/>
    <w:rsid w:val="00656BB1"/>
    <w:rsid w:val="006603CB"/>
    <w:rsid w:val="006E312A"/>
    <w:rsid w:val="006F2683"/>
    <w:rsid w:val="007A2A31"/>
    <w:rsid w:val="00915067"/>
    <w:rsid w:val="009411B0"/>
    <w:rsid w:val="00AA72A5"/>
    <w:rsid w:val="00AB4A36"/>
    <w:rsid w:val="00AF7059"/>
    <w:rsid w:val="00B269FD"/>
    <w:rsid w:val="00C812B5"/>
    <w:rsid w:val="00D600BC"/>
    <w:rsid w:val="00D6134F"/>
    <w:rsid w:val="00D65B2D"/>
    <w:rsid w:val="00D77949"/>
    <w:rsid w:val="00D84370"/>
    <w:rsid w:val="00DF2869"/>
    <w:rsid w:val="00E86766"/>
    <w:rsid w:val="00E92B08"/>
    <w:rsid w:val="00EB60A1"/>
    <w:rsid w:val="00EE2E99"/>
    <w:rsid w:val="00F142DE"/>
    <w:rsid w:val="01F34FBF"/>
    <w:rsid w:val="06956B0B"/>
    <w:rsid w:val="08CD0BA8"/>
    <w:rsid w:val="112D4CC8"/>
    <w:rsid w:val="11D334A1"/>
    <w:rsid w:val="11D56E4F"/>
    <w:rsid w:val="161D1E3E"/>
    <w:rsid w:val="18BA3C1F"/>
    <w:rsid w:val="1FDE6688"/>
    <w:rsid w:val="25DE47A3"/>
    <w:rsid w:val="263A156C"/>
    <w:rsid w:val="30866529"/>
    <w:rsid w:val="337F1BD1"/>
    <w:rsid w:val="3A9160A5"/>
    <w:rsid w:val="3DF83E38"/>
    <w:rsid w:val="3F9C44E8"/>
    <w:rsid w:val="55BC7CF5"/>
    <w:rsid w:val="5E952DAF"/>
    <w:rsid w:val="61E22D28"/>
    <w:rsid w:val="621E4888"/>
    <w:rsid w:val="6D1C4C91"/>
    <w:rsid w:val="73440C16"/>
    <w:rsid w:val="779C60E8"/>
    <w:rsid w:val="78374B65"/>
    <w:rsid w:val="7C896B62"/>
    <w:rsid w:val="7F34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22"/>
    <w:rPr>
      <w:b/>
      <w:bCs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745</Words>
  <Characters>4248</Characters>
  <Lines>35</Lines>
  <Paragraphs>9</Paragraphs>
  <TotalTime>0</TotalTime>
  <ScaleCrop>false</ScaleCrop>
  <LinksUpToDate>false</LinksUpToDate>
  <CharactersWithSpaces>4984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2020-09-17T10:03:00Z</dcterms:created>
  <dc:creator>HP</dc:creator>
  <cp:lastModifiedBy>Nguyễn Hạnh</cp:lastModifiedBy>
  <dcterms:modified xsi:type="dcterms:W3CDTF">2024-09-12T11:45:30Z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5EE3BDE6C30747F0BEF2EC9E2237E2EA_13</vt:lpwstr>
  </property>
</Properties>
</file>