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14:paraId="1951F4A3" w14:textId="77777777" w:rsidTr="004B7414">
        <w:trPr>
          <w:trHeight w:val="535"/>
        </w:trPr>
        <w:tc>
          <w:tcPr>
            <w:tcW w:w="4308" w:type="dxa"/>
          </w:tcPr>
          <w:p w14:paraId="09E88587" w14:textId="77777777"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14:paraId="38574E21" w14:textId="77777777"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14:paraId="085D29C6" w14:textId="77777777"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36450F" wp14:editId="16042BB7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14:paraId="791845FA" w14:textId="77777777"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TẬP </w:t>
            </w:r>
            <w:r w:rsidR="00BE434C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KIỂM TRA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GIỮA HỌC KÌ I</w:t>
            </w:r>
            <w:r w:rsidR="00BE434C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</w:t>
            </w:r>
          </w:p>
          <w:p w14:paraId="334178BD" w14:textId="77777777" w:rsidR="004B7414" w:rsidRPr="00EA071F" w:rsidRDefault="00765357" w:rsidP="00765357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                                </w:t>
            </w:r>
            <w:r w:rsidR="004B7414"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="004B7414"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="004B7414"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="004B7414"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>GDCD</w:t>
            </w:r>
            <w:r w:rsidR="004B7414"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71C1BA4E" w14:textId="4C1688E7" w:rsidR="004B7414" w:rsidRPr="00EA071F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</w:t>
            </w:r>
            <w:r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B52CDD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 w:rsidR="00442ACC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>11</w:t>
            </w:r>
          </w:p>
          <w:p w14:paraId="301545C3" w14:textId="77777777" w:rsidR="004B7414" w:rsidRPr="00EA071F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</w:pP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N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vi-VN"/>
              </w:rPr>
              <w:t>ăm học</w:t>
            </w:r>
            <w:r w:rsidR="008E42DD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</w:rPr>
              <w:t>: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202</w:t>
            </w:r>
            <w:r w:rsidR="008E42DD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3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-202</w:t>
            </w:r>
            <w:r w:rsidR="008E42DD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4</w:t>
            </w:r>
          </w:p>
          <w:p w14:paraId="3B221465" w14:textId="77777777" w:rsidR="00AB581B" w:rsidRPr="00EA071F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14:paraId="25753644" w14:textId="77777777"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1CAFA4CC" w14:textId="77777777"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14:paraId="7822D279" w14:textId="07452C7B" w:rsidR="00AB581B" w:rsidRPr="00442ACC" w:rsidRDefault="00B52CDD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Bài </w:t>
      </w:r>
      <w:r w:rsidR="00442ACC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9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.</w:t>
      </w:r>
      <w:r w:rsidR="00442ACC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Quyền bình đẳng của công dân trước pháp luật </w:t>
      </w:r>
    </w:p>
    <w:p w14:paraId="3E137E5E" w14:textId="77777777" w:rsidR="00442ACC" w:rsidRPr="00442ACC" w:rsidRDefault="00B52CDD" w:rsidP="00442ACC">
      <w:pP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1. </w:t>
      </w:r>
      <w:r w:rsidR="00442AC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Một</w:t>
      </w:r>
      <w:r w:rsidR="00442AC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số quy định cơ bản của pháp luật về </w:t>
      </w:r>
      <w:r w:rsidR="00442ACC"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Quyền bình đẳng của công dân trước pháp luật </w:t>
      </w:r>
    </w:p>
    <w:p w14:paraId="14DE6C7B" w14:textId="4E3DF7DA" w:rsidR="00442ACC" w:rsidRPr="00442ACC" w:rsidRDefault="00B52CDD" w:rsidP="00442ACC">
      <w:pP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2</w:t>
      </w:r>
      <w:r w:rsidR="00765357" w:rsidRPr="00B52CD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.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 </w:t>
      </w:r>
      <w:r w:rsidR="00442AC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Ý</w:t>
      </w:r>
      <w:r w:rsidR="00442AC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nghĩa </w:t>
      </w:r>
      <w:r w:rsidR="00442ACC"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Quyền bình đẳng của công dân trước pháp luật </w:t>
      </w:r>
      <w:r w:rsid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>với đời sống con người và xã hội.</w:t>
      </w:r>
    </w:p>
    <w:p w14:paraId="6A7528E4" w14:textId="11F7DAD9" w:rsidR="00CB2838" w:rsidRPr="00442ACC" w:rsidRDefault="00B52CDD" w:rsidP="00EA071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Bài </w:t>
      </w:r>
      <w:r w:rsidR="00442ACC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10</w:t>
      </w:r>
      <w:r w:rsidR="00CB2838" w:rsidRPr="00EA071F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. </w:t>
      </w:r>
      <w:r w:rsidR="00442ACC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Bình</w:t>
      </w:r>
      <w:r w:rsidR="00442ACC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đẳng giới trong các lĩnh vực</w:t>
      </w:r>
    </w:p>
    <w:p w14:paraId="2BAE95F6" w14:textId="02AB325E" w:rsidR="00765357" w:rsidRPr="00442ACC" w:rsidRDefault="00765357" w:rsidP="00765357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1.</w:t>
      </w:r>
      <w:r w:rsidR="00AF5B75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 </w:t>
      </w:r>
      <w:r w:rsidR="00442AC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Một</w:t>
      </w:r>
      <w:r w:rsidR="00442AC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số quy định cơ bản của pháp luật về </w:t>
      </w:r>
      <w:r w:rsid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>q</w:t>
      </w:r>
      <w:r w:rsidR="00442ACC"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>uyền bình đẳng</w:t>
      </w:r>
      <w:r w:rsid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giới trong các lĩnh vực. </w:t>
      </w:r>
    </w:p>
    <w:p w14:paraId="5608B1F1" w14:textId="4937692B" w:rsidR="00442ACC" w:rsidRPr="00442ACC" w:rsidRDefault="00EA071F" w:rsidP="00442ACC">
      <w:pP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2.</w:t>
      </w:r>
      <w:r w:rsidR="00442AC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Ý nghĩa của </w:t>
      </w:r>
      <w:r w:rsidR="00442ACC"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>bình đẳng</w:t>
      </w:r>
      <w:r w:rsid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giới</w:t>
      </w:r>
      <w:r w:rsidR="00442ACC"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</w:t>
      </w:r>
      <w:r w:rsid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>với đời sống con người và xã hội.</w:t>
      </w:r>
    </w:p>
    <w:p w14:paraId="6C6EEDD3" w14:textId="1BF65991" w:rsidR="00442ACC" w:rsidRDefault="00442ACC" w:rsidP="00442ACC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Bài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11</w:t>
      </w:r>
      <w:r w:rsidRPr="00EA071F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.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Quyền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bì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nh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đẳng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giữa các dân tộc </w:t>
      </w:r>
    </w:p>
    <w:p w14:paraId="72E25386" w14:textId="57DA280B" w:rsidR="00442ACC" w:rsidRPr="00442ACC" w:rsidRDefault="00442ACC" w:rsidP="00442ACC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1. Một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số quy định cơ bản của pháp luật 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về 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q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uyền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bình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đẳng giữa các dân tộc</w:t>
      </w:r>
    </w:p>
    <w:p w14:paraId="6FAB2088" w14:textId="33EE51E7" w:rsidR="00442ACC" w:rsidRDefault="00442ACC" w:rsidP="00442ACC">
      <w:pP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2.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Ý nghĩa của 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quyền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bình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đẳng giữa các dân tộc</w:t>
      </w:r>
      <w: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với đời sống con người và xã hội.</w:t>
      </w:r>
    </w:p>
    <w:p w14:paraId="223C5D83" w14:textId="2614FD50" w:rsidR="00442ACC" w:rsidRDefault="00442ACC" w:rsidP="00442ACC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Bài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12</w:t>
      </w:r>
      <w:r w:rsidRPr="00EA071F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.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Quyền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bình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đẳng giữa các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tôn giáo </w:t>
      </w:r>
    </w:p>
    <w:p w14:paraId="714EB1F5" w14:textId="762B6585" w:rsidR="00442ACC" w:rsidRPr="00442ACC" w:rsidRDefault="00442ACC" w:rsidP="00442ACC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1. Một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số quy định cơ bản của pháp luật về 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quyền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bình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đẳng giữa các </w:t>
      </w:r>
      <w: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>tôn giáo</w:t>
      </w:r>
    </w:p>
    <w:p w14:paraId="730DFC69" w14:textId="232CBAD1" w:rsidR="00442ACC" w:rsidRDefault="00442ACC" w:rsidP="00442ACC">
      <w:pP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2.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Ý nghĩa của 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quyền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bình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đẳng giữa</w:t>
      </w:r>
      <w: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các tôn giáo </w:t>
      </w:r>
      <w: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>với đời sống con người và xã hội.</w:t>
      </w:r>
    </w:p>
    <w:p w14:paraId="63720EC5" w14:textId="11569533" w:rsidR="00442ACC" w:rsidRDefault="00442ACC" w:rsidP="00442ACC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Bài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13</w:t>
      </w:r>
      <w:r w:rsidRPr="00EA071F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.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Quyền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và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nghĩa vụ của công dân trong tham gia quản lí nhà nước và xã hội.</w:t>
      </w:r>
    </w:p>
    <w:p w14:paraId="16FDC3E4" w14:textId="69FAA644" w:rsidR="00442ACC" w:rsidRDefault="00442ACC" w:rsidP="00442ACC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1. Một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số quy định cơ bản của pháp luật về </w:t>
      </w:r>
      <w:r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q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uyền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và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nghĩa vụ của công dân trong tham gia quản lí nhà nước và xã hội.</w:t>
      </w:r>
    </w:p>
    <w:p w14:paraId="7CB522E0" w14:textId="24646C1F" w:rsidR="00442ACC" w:rsidRDefault="00442ACC" w:rsidP="00442ACC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2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. Hậu quả của hành vi vi phạm</w:t>
      </w:r>
      <w:r w:rsidRPr="00442AC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q</w:t>
      </w:r>
      <w:r w:rsidRPr="00442AC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uyền</w:t>
      </w:r>
      <w:r w:rsidRPr="00442AC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 w:rsidRPr="00442AC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và</w:t>
      </w:r>
      <w:r w:rsidRPr="00442ACC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nghĩa vụ của công dân trong tham gia quản lí nhà nước và xã hội.</w:t>
      </w:r>
    </w:p>
    <w:p w14:paraId="28134416" w14:textId="28BDB1C5" w:rsidR="00442ACC" w:rsidRDefault="00442ACC" w:rsidP="00442ACC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Bài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14</w:t>
      </w:r>
      <w:r w:rsidRPr="00EA071F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.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Quyền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và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nghĩa vụ của công dân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về bầu cử và ứng cử </w:t>
      </w:r>
    </w:p>
    <w:p w14:paraId="740F377D" w14:textId="19CD470D" w:rsidR="00442ACC" w:rsidRPr="00442ACC" w:rsidRDefault="00442ACC" w:rsidP="00442ACC">
      <w:pP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1. Một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số quy định cơ bản của pháp luật về </w:t>
      </w:r>
      <w:r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q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uyền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và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nghĩa vụ của công dân về bầu cử và ứng </w:t>
      </w:r>
      <w: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>cử.</w:t>
      </w:r>
    </w:p>
    <w:p w14:paraId="5222D9E7" w14:textId="1CA19007" w:rsidR="00442ACC" w:rsidRDefault="00442ACC" w:rsidP="00442ACC">
      <w:pP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2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>. Hậu quả của hành vi vi phạm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q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uyền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và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nghĩa vụ của công dân về bầu cử và ứng </w:t>
      </w:r>
      <w: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>cử.</w:t>
      </w:r>
    </w:p>
    <w:p w14:paraId="09DED09C" w14:textId="0238AB19" w:rsidR="00442ACC" w:rsidRDefault="00442ACC" w:rsidP="00442ACC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Bài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15</w:t>
      </w:r>
      <w:r w:rsidRPr="00EA071F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.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Quyền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và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nghĩa vụ của công dân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về khiếu nại và tố cáo </w:t>
      </w:r>
    </w:p>
    <w:p w14:paraId="12366893" w14:textId="60112B1F" w:rsidR="00442ACC" w:rsidRPr="00442ACC" w:rsidRDefault="00442ACC" w:rsidP="00442ACC">
      <w:pP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1. Một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 số quy định cơ bản của pháp luật về </w:t>
      </w:r>
      <w:r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q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uyền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và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nghĩa vụ của công dân về khiếu nại và tố cáo</w:t>
      </w:r>
    </w:p>
    <w:p w14:paraId="4C569190" w14:textId="550092BB" w:rsidR="00442ACC" w:rsidRPr="00442ACC" w:rsidRDefault="00442ACC" w:rsidP="00442ACC">
      <w:pP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2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  <w:t xml:space="preserve">. Hậu quả của hành vi vi phạm </w:t>
      </w:r>
      <w:r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q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uyền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</w:rPr>
        <w:t>và</w:t>
      </w:r>
      <w:r w:rsidRPr="00442ACC"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  <w:t xml:space="preserve"> nghĩa vụ của công dân về khiếu nại và tố cáo</w:t>
      </w:r>
    </w:p>
    <w:p w14:paraId="09F03632" w14:textId="77777777" w:rsidR="00442ACC" w:rsidRDefault="00442ACC" w:rsidP="00442ACC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</w:p>
    <w:p w14:paraId="2EA77F9B" w14:textId="77777777" w:rsidR="00442ACC" w:rsidRPr="00442ACC" w:rsidRDefault="00442ACC" w:rsidP="00442ACC">
      <w:pP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</w:pPr>
    </w:p>
    <w:p w14:paraId="59E07D09" w14:textId="4C07F7F1" w:rsidR="00442ACC" w:rsidRPr="00442ACC" w:rsidRDefault="00442ACC" w:rsidP="00442ACC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14:paraId="29467B01" w14:textId="77777777" w:rsidR="00442ACC" w:rsidRPr="00442ACC" w:rsidRDefault="00442ACC" w:rsidP="00442ACC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</w:p>
    <w:p w14:paraId="6C9E5835" w14:textId="77777777" w:rsidR="00442ACC" w:rsidRDefault="00442ACC" w:rsidP="00442ACC">
      <w:pPr>
        <w:rPr>
          <w:rFonts w:ascii="Times New Roman" w:eastAsia="SimSun" w:hAnsi="Times New Roman"/>
          <w:b w:val="0"/>
          <w:noProof/>
          <w:color w:val="000000"/>
          <w:sz w:val="28"/>
          <w:szCs w:val="28"/>
          <w:lang w:val="vi-VN"/>
        </w:rPr>
      </w:pPr>
    </w:p>
    <w:p w14:paraId="49FAE113" w14:textId="77777777" w:rsidR="00442ACC" w:rsidRDefault="00442ACC" w:rsidP="00442ACC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</w:p>
    <w:p w14:paraId="33197676" w14:textId="77777777" w:rsidR="00442ACC" w:rsidRPr="00442ACC" w:rsidRDefault="00442ACC" w:rsidP="00442ACC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lang w:val="vi-VN"/>
        </w:rPr>
      </w:pPr>
    </w:p>
    <w:p w14:paraId="1C636C16" w14:textId="77777777" w:rsidR="00EA071F" w:rsidRPr="00EA071F" w:rsidRDefault="00EA071F" w:rsidP="00EA071F">
      <w:pPr>
        <w:tabs>
          <w:tab w:val="left" w:pos="1320"/>
        </w:tabs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ab/>
      </w:r>
    </w:p>
    <w:sectPr w:rsidR="00EA071F" w:rsidRPr="00EA071F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D66"/>
    <w:multiLevelType w:val="hybridMultilevel"/>
    <w:tmpl w:val="342A8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97111"/>
    <w:multiLevelType w:val="hybridMultilevel"/>
    <w:tmpl w:val="A5566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95E66"/>
    <w:multiLevelType w:val="hybridMultilevel"/>
    <w:tmpl w:val="2954F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A78DC"/>
    <w:multiLevelType w:val="hybridMultilevel"/>
    <w:tmpl w:val="4C56F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F2632"/>
    <w:multiLevelType w:val="hybridMultilevel"/>
    <w:tmpl w:val="101E9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66763"/>
    <w:multiLevelType w:val="hybridMultilevel"/>
    <w:tmpl w:val="316C6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157192">
    <w:abstractNumId w:val="5"/>
  </w:num>
  <w:num w:numId="2" w16cid:durableId="2047093566">
    <w:abstractNumId w:val="4"/>
  </w:num>
  <w:num w:numId="3" w16cid:durableId="947662210">
    <w:abstractNumId w:val="1"/>
  </w:num>
  <w:num w:numId="4" w16cid:durableId="662776486">
    <w:abstractNumId w:val="0"/>
  </w:num>
  <w:num w:numId="5" w16cid:durableId="73473173">
    <w:abstractNumId w:val="3"/>
  </w:num>
  <w:num w:numId="6" w16cid:durableId="1555582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14"/>
    <w:rsid w:val="003E4347"/>
    <w:rsid w:val="00442ACC"/>
    <w:rsid w:val="00482E2D"/>
    <w:rsid w:val="004B7414"/>
    <w:rsid w:val="006A5A7B"/>
    <w:rsid w:val="00765357"/>
    <w:rsid w:val="008E42DD"/>
    <w:rsid w:val="009679D7"/>
    <w:rsid w:val="00AB581B"/>
    <w:rsid w:val="00AF5B75"/>
    <w:rsid w:val="00B52CDD"/>
    <w:rsid w:val="00BB3A11"/>
    <w:rsid w:val="00BE434C"/>
    <w:rsid w:val="00BF67DE"/>
    <w:rsid w:val="00CB2838"/>
    <w:rsid w:val="00E67B1A"/>
    <w:rsid w:val="00E81424"/>
    <w:rsid w:val="00EA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3D2E7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8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1336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Anh T VNHTS000144</cp:lastModifiedBy>
  <cp:revision>2</cp:revision>
  <cp:lastPrinted>2020-10-13T01:21:00Z</cp:lastPrinted>
  <dcterms:created xsi:type="dcterms:W3CDTF">2024-02-05T08:15:00Z</dcterms:created>
  <dcterms:modified xsi:type="dcterms:W3CDTF">2024-02-05T08:15:00Z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1ec77251e4eb9dfe711af6db0d78a8b3d9009848da52264b75615ad2b8615e00</vt:lpwstr>
  </property>
</Properties>
</file>