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77777777" w:rsidR="00282DD4" w:rsidRPr="00CF5D1F" w:rsidRDefault="00282DD4" w:rsidP="00490EB3">
            <w:pPr>
              <w:keepNext/>
              <w:widowControl w:val="0"/>
              <w:autoSpaceDE w:val="0"/>
              <w:autoSpaceDN w:val="0"/>
              <w:adjustRightInd w:val="0"/>
              <w:spacing w:after="0" w:line="240" w:lineRule="auto"/>
              <w:ind w:firstLine="160"/>
              <w:jc w:val="center"/>
              <w:rPr>
                <w:rFonts w:ascii="Times New Roman" w:eastAsia="SimSun" w:hAnsi="Times New Roman"/>
                <w:b/>
                <w:noProof/>
                <w:sz w:val="20"/>
                <w:szCs w:val="20"/>
                <w:lang w:val="nl-NL"/>
              </w:rPr>
            </w:pPr>
            <w:bookmarkStart w:id="0" w:name="_Hlk121062379"/>
            <w:bookmarkStart w:id="1" w:name="_Hlk121062412"/>
            <w:r w:rsidRPr="00CF5D1F">
              <w:rPr>
                <w:rFonts w:ascii="Times New Roman" w:eastAsia="SimSun" w:hAnsi="Times New Roman"/>
                <w:b/>
                <w:noProof/>
                <w:sz w:val="20"/>
                <w:szCs w:val="20"/>
                <w:lang w:val="nl-NL"/>
              </w:rPr>
              <w:t xml:space="preserve">SỞ </w:t>
            </w:r>
            <w:r w:rsidRPr="00CF5D1F">
              <w:rPr>
                <w:rFonts w:ascii="Times New Roman" w:eastAsia="SimSun" w:hAnsi="Times New Roman"/>
                <w:b/>
                <w:noProof/>
                <w:sz w:val="20"/>
                <w:szCs w:val="20"/>
              </w:rPr>
              <w:t>GIÁO DỤC VÀ ĐÀO TẠO</w:t>
            </w:r>
            <w:r w:rsidRPr="00CF5D1F">
              <w:rPr>
                <w:rFonts w:ascii="Times New Roman" w:eastAsia="SimSun" w:hAnsi="Times New Roman"/>
                <w:b/>
                <w:noProof/>
                <w:sz w:val="20"/>
                <w:szCs w:val="20"/>
                <w:lang w:val="nl-NL"/>
              </w:rPr>
              <w:t xml:space="preserve"> HÀ </w:t>
            </w:r>
            <w:r w:rsidRPr="00CF5D1F">
              <w:rPr>
                <w:rFonts w:ascii="Times New Roman" w:eastAsia="SimSun" w:hAnsi="Times New Roman"/>
                <w:b/>
                <w:noProof/>
                <w:sz w:val="20"/>
                <w:szCs w:val="20"/>
              </w:rPr>
              <w:t>NỘI</w:t>
            </w:r>
          </w:p>
          <w:p w14:paraId="2F73E464" w14:textId="77777777" w:rsidR="00282DD4" w:rsidRPr="00CF5D1F" w:rsidRDefault="00282DD4" w:rsidP="00490EB3">
            <w:pPr>
              <w:keepNext/>
              <w:widowControl w:val="0"/>
              <w:autoSpaceDE w:val="0"/>
              <w:autoSpaceDN w:val="0"/>
              <w:adjustRightInd w:val="0"/>
              <w:spacing w:after="0" w:line="240" w:lineRule="auto"/>
              <w:ind w:firstLine="160"/>
              <w:jc w:val="center"/>
              <w:rPr>
                <w:rFonts w:ascii="Times New Roman" w:eastAsia="SimSun" w:hAnsi="Times New Roman"/>
                <w:b/>
                <w:noProof/>
                <w:sz w:val="20"/>
                <w:szCs w:val="20"/>
                <w:lang w:val="nl-NL"/>
              </w:rPr>
            </w:pPr>
            <w:r w:rsidRPr="00CF5D1F">
              <w:rPr>
                <w:rFonts w:ascii="Times New Roman" w:eastAsia="SimSun" w:hAnsi="Times New Roman"/>
                <w:b/>
                <w:noProof/>
                <w:sz w:val="20"/>
                <w:szCs w:val="20"/>
                <w:lang w:val="nl-NL"/>
              </w:rPr>
              <w:t>TRƯỜNG THPT TRẦN PHÚ-HOÀN KIẾM</w:t>
            </w:r>
          </w:p>
          <w:bookmarkEnd w:id="0"/>
          <w:p w14:paraId="0C0DA274" w14:textId="77777777" w:rsidR="00282DD4" w:rsidRPr="008C0343" w:rsidRDefault="00282DD4" w:rsidP="00490EB3">
            <w:pPr>
              <w:keepNext/>
              <w:widowControl w:val="0"/>
              <w:autoSpaceDE w:val="0"/>
              <w:autoSpaceDN w:val="0"/>
              <w:adjustRightInd w:val="0"/>
              <w:spacing w:after="0" w:line="240" w:lineRule="auto"/>
              <w:jc w:val="both"/>
              <w:rPr>
                <w:rFonts w:ascii="Times New Roman" w:eastAsia="SimSun" w:hAnsi="Times New Roman"/>
                <w:b/>
                <w:i/>
                <w:noProof/>
                <w:sz w:val="26"/>
                <w:szCs w:val="26"/>
                <w:lang w:val="nl-NL"/>
              </w:rPr>
            </w:pPr>
            <w:r w:rsidRPr="008C0343">
              <w:rPr>
                <w:rFonts w:ascii="Times New Roman" w:hAnsi="Times New Roman"/>
                <w:b/>
                <w:noProof/>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67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256" w:type="dxa"/>
            <w:hideMark/>
          </w:tcPr>
          <w:p w14:paraId="021DF29E" w14:textId="422E8796"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2D2885">
              <w:rPr>
                <w:rFonts w:ascii="Times New Roman" w:eastAsia="SimSun" w:hAnsi="Times New Roman"/>
                <w:b/>
                <w:noProof/>
                <w:sz w:val="28"/>
                <w:szCs w:val="28"/>
                <w:lang w:val="nl-NL"/>
              </w:rPr>
              <w:t>GIỮA</w:t>
            </w:r>
            <w:r w:rsidR="002D2885">
              <w:rPr>
                <w:rFonts w:ascii="Times New Roman" w:eastAsia="SimSun" w:hAnsi="Times New Roman"/>
                <w:b/>
                <w:noProof/>
                <w:sz w:val="28"/>
                <w:szCs w:val="28"/>
              </w:rPr>
              <w:t xml:space="preserve"> </w:t>
            </w:r>
            <w:r w:rsidR="000371EA">
              <w:rPr>
                <w:rFonts w:ascii="Times New Roman" w:eastAsia="SimSun" w:hAnsi="Times New Roman"/>
                <w:b/>
                <w:noProof/>
                <w:sz w:val="28"/>
                <w:szCs w:val="28"/>
                <w:lang w:val="nl-NL"/>
              </w:rPr>
              <w:t>HỌC</w:t>
            </w:r>
            <w:r w:rsidRPr="008C0343">
              <w:rPr>
                <w:rFonts w:ascii="Times New Roman" w:eastAsia="SimSun" w:hAnsi="Times New Roman"/>
                <w:b/>
                <w:noProof/>
                <w:sz w:val="28"/>
                <w:szCs w:val="28"/>
                <w:lang w:val="nl-NL"/>
              </w:rPr>
              <w:t xml:space="preserve"> KÌ </w:t>
            </w:r>
            <w:r w:rsidR="002D2885">
              <w:rPr>
                <w:rFonts w:ascii="Times New Roman" w:eastAsia="SimSun" w:hAnsi="Times New Roman"/>
                <w:b/>
                <w:noProof/>
                <w:sz w:val="28"/>
                <w:szCs w:val="28"/>
                <w:lang w:val="nl-NL"/>
              </w:rPr>
              <w:t>II</w:t>
            </w:r>
          </w:p>
          <w:p w14:paraId="311FE18F" w14:textId="3C008535"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DC4970">
              <w:rPr>
                <w:rFonts w:ascii="Times New Roman" w:eastAsia="SimSun" w:hAnsi="Times New Roman"/>
                <w:b/>
                <w:noProof/>
                <w:sz w:val="28"/>
                <w:szCs w:val="28"/>
                <w:lang w:val="nl-NL"/>
              </w:rPr>
              <w:t>1</w:t>
            </w:r>
          </w:p>
          <w:p w14:paraId="58DA42F8" w14:textId="1423A281"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DC4970">
              <w:rPr>
                <w:rFonts w:ascii="Times New Roman" w:eastAsia="SimSun" w:hAnsi="Times New Roman"/>
                <w:b/>
                <w:i/>
                <w:noProof/>
                <w:lang w:val="nl-NL"/>
              </w:rPr>
              <w:t>3</w:t>
            </w:r>
            <w:r w:rsidRPr="008C0343">
              <w:rPr>
                <w:rFonts w:ascii="Times New Roman" w:eastAsia="SimSun" w:hAnsi="Times New Roman"/>
                <w:b/>
                <w:i/>
                <w:noProof/>
                <w:lang w:val="nl-NL"/>
              </w:rPr>
              <w:t>-202</w:t>
            </w:r>
            <w:r w:rsidR="00DC4970">
              <w:rPr>
                <w:rFonts w:ascii="Times New Roman" w:eastAsia="SimSun" w:hAnsi="Times New Roman"/>
                <w:b/>
                <w:i/>
                <w:noProof/>
                <w:lang w:val="nl-NL"/>
              </w:rPr>
              <w:t>4</w:t>
            </w:r>
          </w:p>
          <w:p w14:paraId="4848031A" w14:textId="77777777" w:rsidR="00282DD4" w:rsidRPr="008C0343" w:rsidRDefault="00282DD4" w:rsidP="00490EB3">
            <w:pPr>
              <w:keepNext/>
              <w:widowControl w:val="0"/>
              <w:autoSpaceDE w:val="0"/>
              <w:autoSpaceDN w:val="0"/>
              <w:adjustRightInd w:val="0"/>
              <w:spacing w:after="0" w:line="240" w:lineRule="auto"/>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490EB3">
      <w:pPr>
        <w:spacing w:after="0" w:line="240" w:lineRule="auto"/>
        <w:rPr>
          <w:rFonts w:ascii="Times New Roman" w:hAnsi="Times New Roman"/>
          <w:b/>
          <w:bCs/>
          <w:sz w:val="26"/>
          <w:szCs w:val="26"/>
          <w:lang w:val="nl-NL"/>
        </w:rPr>
      </w:pPr>
    </w:p>
    <w:p w14:paraId="0F991531" w14:textId="2DF50FF7" w:rsidR="00282DD4" w:rsidRPr="00A17C13" w:rsidRDefault="00A17C13" w:rsidP="00A11C7D">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Pr="008C0343" w:rsidRDefault="009471CD" w:rsidP="00A11C7D">
      <w:pPr>
        <w:spacing w:after="0" w:line="240" w:lineRule="auto"/>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49F23278" w14:textId="5A4D74F6" w:rsidR="009471CD" w:rsidRPr="002D2885" w:rsidRDefault="00C8722A" w:rsidP="00A17C13">
      <w:pPr>
        <w:spacing w:after="0" w:line="240" w:lineRule="auto"/>
        <w:jc w:val="both"/>
        <w:rPr>
          <w:rFonts w:ascii="Times New Roman" w:hAnsi="Times New Roman" w:cs="Times New Roman"/>
          <w:sz w:val="26"/>
          <w:szCs w:val="26"/>
        </w:rPr>
      </w:pPr>
      <w:r w:rsidRPr="008C0343">
        <w:rPr>
          <w:rFonts w:ascii="Times New Roman" w:hAnsi="Times New Roman" w:cs="Times New Roman"/>
          <w:b/>
          <w:bCs/>
          <w:sz w:val="26"/>
          <w:szCs w:val="26"/>
          <w:lang w:val="nl-NL"/>
        </w:rPr>
        <w:t xml:space="preserve"> Bài </w:t>
      </w:r>
      <w:r w:rsidR="002D2885">
        <w:rPr>
          <w:rFonts w:ascii="Times New Roman" w:hAnsi="Times New Roman" w:cs="Times New Roman"/>
          <w:b/>
          <w:bCs/>
          <w:sz w:val="26"/>
          <w:szCs w:val="26"/>
          <w:lang w:val="nl-NL"/>
        </w:rPr>
        <w:t>5</w:t>
      </w:r>
      <w:r w:rsidRPr="008C0343">
        <w:rPr>
          <w:rFonts w:ascii="Times New Roman" w:hAnsi="Times New Roman" w:cs="Times New Roman"/>
          <w:sz w:val="26"/>
          <w:szCs w:val="26"/>
          <w:lang w:val="nl-NL"/>
        </w:rPr>
        <w:t xml:space="preserve">. </w:t>
      </w:r>
      <w:r w:rsidR="000371EA">
        <w:rPr>
          <w:rFonts w:ascii="Times New Roman" w:hAnsi="Times New Roman" w:cs="Times New Roman"/>
          <w:sz w:val="26"/>
          <w:szCs w:val="26"/>
          <w:lang w:val="nl-NL"/>
        </w:rPr>
        <w:t>Truyện</w:t>
      </w:r>
      <w:r w:rsidR="002D2885">
        <w:rPr>
          <w:rFonts w:ascii="Times New Roman" w:hAnsi="Times New Roman" w:cs="Times New Roman"/>
          <w:sz w:val="26"/>
          <w:szCs w:val="26"/>
        </w:rPr>
        <w:t xml:space="preserve"> hiện đại</w:t>
      </w:r>
    </w:p>
    <w:p w14:paraId="33E0E96E" w14:textId="46C8AE0B" w:rsidR="00C8722A" w:rsidRPr="008C0343" w:rsidRDefault="009471CD" w:rsidP="00A17C13">
      <w:pPr>
        <w:spacing w:after="0" w:line="240" w:lineRule="auto"/>
        <w:jc w:val="both"/>
        <w:rPr>
          <w:rFonts w:ascii="Times New Roman" w:hAnsi="Times New Roman" w:cs="Times New Roman"/>
          <w:sz w:val="26"/>
          <w:szCs w:val="26"/>
          <w:lang w:val="nl-NL"/>
        </w:rPr>
      </w:pPr>
      <w:r w:rsidRPr="008C0343">
        <w:rPr>
          <w:rFonts w:ascii="Times New Roman" w:hAnsi="Times New Roman" w:cs="Times New Roman"/>
          <w:sz w:val="26"/>
          <w:szCs w:val="26"/>
          <w:lang w:val="nl-NL"/>
        </w:rPr>
        <w:t xml:space="preserve"> </w:t>
      </w:r>
      <w:r w:rsidR="00C8722A" w:rsidRPr="008C0343">
        <w:rPr>
          <w:rFonts w:ascii="Times New Roman" w:hAnsi="Times New Roman" w:cs="Times New Roman"/>
          <w:b/>
          <w:bCs/>
          <w:sz w:val="26"/>
          <w:szCs w:val="26"/>
          <w:lang w:val="nl-NL"/>
        </w:rPr>
        <w:t xml:space="preserve">Bài </w:t>
      </w:r>
      <w:r w:rsidR="002D2885">
        <w:rPr>
          <w:rFonts w:ascii="Times New Roman" w:hAnsi="Times New Roman" w:cs="Times New Roman"/>
          <w:b/>
          <w:bCs/>
          <w:sz w:val="26"/>
          <w:szCs w:val="26"/>
          <w:lang w:val="nl-NL"/>
        </w:rPr>
        <w:t>6</w:t>
      </w:r>
      <w:r w:rsidR="00C8722A" w:rsidRPr="008C0343">
        <w:rPr>
          <w:rFonts w:ascii="Times New Roman" w:hAnsi="Times New Roman" w:cs="Times New Roman"/>
          <w:sz w:val="26"/>
          <w:szCs w:val="26"/>
          <w:lang w:val="nl-NL"/>
        </w:rPr>
        <w:t xml:space="preserve">. </w:t>
      </w:r>
      <w:r w:rsidR="002D2885">
        <w:rPr>
          <w:rFonts w:ascii="Times New Roman" w:hAnsi="Times New Roman" w:cs="Times New Roman"/>
          <w:sz w:val="26"/>
          <w:szCs w:val="26"/>
          <w:lang w:val="nl-NL"/>
        </w:rPr>
        <w:t>Thơ</w:t>
      </w:r>
      <w:r w:rsidR="007C4DD2">
        <w:rPr>
          <w:rFonts w:ascii="Times New Roman" w:hAnsi="Times New Roman" w:cs="Times New Roman"/>
          <w:sz w:val="26"/>
          <w:szCs w:val="26"/>
          <w:lang w:val="nl-NL"/>
        </w:rPr>
        <w:t xml:space="preserve"> </w:t>
      </w:r>
    </w:p>
    <w:p w14:paraId="5626FB5C" w14:textId="323C7503" w:rsidR="009471CD" w:rsidRPr="008C0343" w:rsidRDefault="009471CD" w:rsidP="00A17C13">
      <w:pPr>
        <w:spacing w:after="0" w:line="240" w:lineRule="auto"/>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444832C9" w14:textId="519E100F" w:rsidR="009471CD" w:rsidRDefault="007C4DD2" w:rsidP="00A17C13">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lang w:val="nl-NL"/>
        </w:rPr>
        <w:t>Câu 1</w:t>
      </w:r>
      <w:r w:rsidR="009471CD" w:rsidRPr="008C0343">
        <w:rPr>
          <w:rFonts w:ascii="Times New Roman" w:hAnsi="Times New Roman" w:cs="Times New Roman"/>
          <w:sz w:val="26"/>
          <w:szCs w:val="26"/>
          <w:lang w:val="nl-NL"/>
        </w:rPr>
        <w:t xml:space="preserve">. Viết </w:t>
      </w:r>
      <w:r>
        <w:rPr>
          <w:rFonts w:ascii="Times New Roman" w:hAnsi="Times New Roman" w:cs="Times New Roman"/>
          <w:sz w:val="26"/>
          <w:szCs w:val="26"/>
          <w:lang w:val="nl-NL"/>
        </w:rPr>
        <w:t>đoạn văn nghị luận văn học</w:t>
      </w:r>
    </w:p>
    <w:p w14:paraId="00D44A74" w14:textId="06EA7A96" w:rsidR="00A17C13" w:rsidRPr="002D2885" w:rsidRDefault="007C4DD2" w:rsidP="00A17C13">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Câu</w:t>
      </w:r>
      <w:r w:rsidR="002D2885" w:rsidRPr="00AE060E">
        <w:rPr>
          <w:rFonts w:ascii="Times New Roman" w:hAnsi="Times New Roman" w:cs="Times New Roman"/>
          <w:b/>
          <w:bCs/>
          <w:sz w:val="26"/>
          <w:szCs w:val="26"/>
        </w:rPr>
        <w:t xml:space="preserve"> </w:t>
      </w:r>
      <w:r>
        <w:rPr>
          <w:rFonts w:ascii="Times New Roman" w:hAnsi="Times New Roman" w:cs="Times New Roman"/>
          <w:b/>
          <w:bCs/>
          <w:sz w:val="26"/>
          <w:szCs w:val="26"/>
        </w:rPr>
        <w:t>2</w:t>
      </w:r>
      <w:r w:rsidR="002D2885" w:rsidRPr="00AE060E">
        <w:rPr>
          <w:rFonts w:ascii="Times New Roman" w:hAnsi="Times New Roman" w:cs="Times New Roman"/>
          <w:b/>
          <w:bCs/>
          <w:sz w:val="26"/>
          <w:szCs w:val="26"/>
        </w:rPr>
        <w:t>.</w:t>
      </w:r>
      <w:r w:rsidR="002D2885">
        <w:rPr>
          <w:rFonts w:ascii="Times New Roman" w:hAnsi="Times New Roman" w:cs="Times New Roman"/>
          <w:sz w:val="26"/>
          <w:szCs w:val="26"/>
        </w:rPr>
        <w:t xml:space="preserve"> Viết bài văn nghị luận </w:t>
      </w:r>
      <w:r>
        <w:rPr>
          <w:rFonts w:ascii="Times New Roman" w:hAnsi="Times New Roman" w:cs="Times New Roman"/>
          <w:sz w:val="26"/>
          <w:szCs w:val="26"/>
        </w:rPr>
        <w:t xml:space="preserve">xã </w:t>
      </w:r>
      <w:r w:rsidR="00A17C13">
        <w:rPr>
          <w:rFonts w:ascii="Times New Roman" w:hAnsi="Times New Roman" w:cs="Times New Roman"/>
          <w:sz w:val="26"/>
          <w:szCs w:val="26"/>
        </w:rPr>
        <w:t>hội</w:t>
      </w:r>
    </w:p>
    <w:p w14:paraId="537EAAC0" w14:textId="077C8154" w:rsidR="00282DD4" w:rsidRPr="00A17C13" w:rsidRDefault="00A17C13" w:rsidP="00A11C7D">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2A03D8D5" w:rsidR="00282DD4" w:rsidRPr="008C0343" w:rsidRDefault="00282DD4" w:rsidP="00A11C7D">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7C4DD2">
        <w:rPr>
          <w:rFonts w:ascii="Times New Roman" w:hAnsi="Times New Roman" w:cs="Times New Roman"/>
          <w:b/>
          <w:sz w:val="26"/>
          <w:szCs w:val="26"/>
          <w:lang w:val="nl-NL"/>
        </w:rPr>
        <w:t>4</w:t>
      </w:r>
      <w:r w:rsidRPr="008C0343">
        <w:rPr>
          <w:rFonts w:ascii="Times New Roman" w:hAnsi="Times New Roman" w:cs="Times New Roman"/>
          <w:b/>
          <w:sz w:val="26"/>
          <w:szCs w:val="26"/>
          <w:lang w:val="nl-NL"/>
        </w:rPr>
        <w:t>,0 điểm)</w:t>
      </w:r>
    </w:p>
    <w:p w14:paraId="71CE962D" w14:textId="38EAE019" w:rsidR="00490EB3" w:rsidRDefault="00282DD4"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i/>
          <w:iCs/>
          <w:sz w:val="26"/>
          <w:szCs w:val="26"/>
          <w:lang w:val="nl-NL"/>
        </w:rPr>
        <w:t xml:space="preserve">  Ngữ liệu</w:t>
      </w:r>
      <w:r w:rsidRPr="008C0343">
        <w:rPr>
          <w:rFonts w:ascii="Times New Roman" w:hAnsi="Times New Roman" w:cs="Times New Roman"/>
          <w:sz w:val="26"/>
          <w:szCs w:val="26"/>
          <w:lang w:val="nl-NL"/>
        </w:rPr>
        <w:t xml:space="preserve">: Cho 01 văn bản </w:t>
      </w:r>
      <w:r w:rsidR="000371EA">
        <w:rPr>
          <w:rFonts w:ascii="Times New Roman" w:hAnsi="Times New Roman" w:cs="Times New Roman"/>
          <w:sz w:val="26"/>
          <w:szCs w:val="26"/>
          <w:lang w:val="nl-NL"/>
        </w:rPr>
        <w:t>truyện</w:t>
      </w:r>
      <w:r w:rsidR="00C8722A" w:rsidRPr="008C0343">
        <w:rPr>
          <w:rFonts w:ascii="Times New Roman" w:hAnsi="Times New Roman" w:cs="Times New Roman"/>
          <w:sz w:val="26"/>
          <w:szCs w:val="26"/>
          <w:lang w:val="nl-NL"/>
        </w:rPr>
        <w:t xml:space="preserve"> </w:t>
      </w:r>
      <w:r w:rsidR="000371EA">
        <w:rPr>
          <w:rFonts w:ascii="Times New Roman" w:hAnsi="Times New Roman" w:cs="Times New Roman"/>
          <w:sz w:val="26"/>
          <w:szCs w:val="26"/>
          <w:lang w:val="nl-NL"/>
        </w:rPr>
        <w:t xml:space="preserve">hoặc 01 văn bản </w:t>
      </w:r>
      <w:r w:rsidR="002D2885">
        <w:rPr>
          <w:rFonts w:ascii="Times New Roman" w:hAnsi="Times New Roman" w:cs="Times New Roman"/>
          <w:sz w:val="26"/>
          <w:szCs w:val="26"/>
          <w:lang w:val="nl-NL"/>
        </w:rPr>
        <w:t>thơ</w:t>
      </w:r>
      <w:r w:rsidR="002D2885">
        <w:rPr>
          <w:rFonts w:ascii="Times New Roman" w:hAnsi="Times New Roman" w:cs="Times New Roman"/>
          <w:sz w:val="26"/>
          <w:szCs w:val="26"/>
        </w:rPr>
        <w:t xml:space="preserve"> </w:t>
      </w:r>
      <w:r w:rsidRPr="008C0343">
        <w:rPr>
          <w:rFonts w:ascii="Times New Roman" w:hAnsi="Times New Roman" w:cs="Times New Roman"/>
          <w:sz w:val="26"/>
          <w:szCs w:val="26"/>
          <w:lang w:val="nl-NL"/>
        </w:rPr>
        <w:t xml:space="preserve">(ngoài chương trình sách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văn Cánh Diều)</w:t>
      </w:r>
    </w:p>
    <w:p w14:paraId="4B8246EF" w14:textId="436E65E9" w:rsidR="00B65EF1" w:rsidRPr="00490EB3" w:rsidRDefault="00A17C13" w:rsidP="00A17C13">
      <w:pPr>
        <w:spacing w:after="0" w:line="240" w:lineRule="auto"/>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74ED4009" w:rsidR="00C8722A" w:rsidRPr="008C0343" w:rsidRDefault="00C8722A"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7C4DD2">
        <w:rPr>
          <w:rFonts w:ascii="Times New Roman" w:hAnsi="Times New Roman" w:cs="Times New Roman"/>
          <w:b/>
          <w:sz w:val="26"/>
          <w:szCs w:val="26"/>
          <w:lang w:val="nl-NL"/>
        </w:rPr>
        <w:t>6</w:t>
      </w:r>
      <w:r w:rsidR="008C0343">
        <w:rPr>
          <w:rFonts w:ascii="Times New Roman" w:hAnsi="Times New Roman" w:cs="Times New Roman"/>
          <w:b/>
          <w:sz w:val="26"/>
          <w:szCs w:val="26"/>
          <w:lang w:val="nl-NL"/>
        </w:rPr>
        <w:t>,0 điểm)</w:t>
      </w:r>
    </w:p>
    <w:p w14:paraId="468C6A4D" w14:textId="77777777" w:rsidR="00DD19B9" w:rsidRDefault="008C0343" w:rsidP="00A17C13">
      <w:pPr>
        <w:spacing w:after="0" w:line="240" w:lineRule="auto"/>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Pr>
          <w:rFonts w:ascii="Times New Roman" w:hAnsi="Times New Roman" w:cs="Times New Roman"/>
          <w:bCs/>
          <w:sz w:val="26"/>
          <w:szCs w:val="26"/>
          <w:lang w:val="nl-NL"/>
        </w:rPr>
        <w:t xml:space="preserve"> </w:t>
      </w:r>
    </w:p>
    <w:p w14:paraId="2C956176" w14:textId="39358C3E" w:rsidR="007C4DD2" w:rsidRPr="00A11C7D" w:rsidRDefault="007C4DD2" w:rsidP="00A17C13">
      <w:pPr>
        <w:spacing w:after="0" w:line="240" w:lineRule="auto"/>
        <w:jc w:val="both"/>
        <w:rPr>
          <w:rFonts w:ascii="Times New Roman" w:hAnsi="Times New Roman"/>
          <w:sz w:val="26"/>
          <w:szCs w:val="26"/>
        </w:rPr>
      </w:pPr>
      <w:r w:rsidRPr="00A11C7D">
        <w:rPr>
          <w:rFonts w:ascii="Times New Roman" w:hAnsi="Times New Roman"/>
          <w:b/>
          <w:bCs/>
          <w:sz w:val="26"/>
          <w:szCs w:val="26"/>
          <w:lang w:val="nl-NL"/>
        </w:rPr>
        <w:t>Câu 1</w:t>
      </w:r>
      <w:r w:rsidR="00A11C7D" w:rsidRPr="00A11C7D">
        <w:rPr>
          <w:rFonts w:ascii="Times New Roman" w:hAnsi="Times New Roman"/>
          <w:b/>
          <w:bCs/>
          <w:sz w:val="26"/>
          <w:szCs w:val="26"/>
          <w:lang w:val="nl-NL"/>
        </w:rPr>
        <w:t xml:space="preserve"> </w:t>
      </w:r>
      <w:r w:rsidR="00A11C7D" w:rsidRPr="00A11C7D">
        <w:rPr>
          <w:rFonts w:ascii="Times New Roman" w:hAnsi="Times New Roman"/>
          <w:b/>
          <w:bCs/>
          <w:sz w:val="26"/>
          <w:szCs w:val="26"/>
          <w:lang w:val="nl-NL"/>
        </w:rPr>
        <w:t xml:space="preserve">(2,0 </w:t>
      </w:r>
      <w:r w:rsidR="00A11C7D" w:rsidRPr="00A11C7D">
        <w:rPr>
          <w:rFonts w:ascii="Times New Roman" w:hAnsi="Times New Roman"/>
          <w:b/>
          <w:bCs/>
          <w:sz w:val="26"/>
          <w:szCs w:val="26"/>
        </w:rPr>
        <w:t>điểm)</w:t>
      </w:r>
      <w:r w:rsidR="00A11C7D" w:rsidRPr="00A11C7D">
        <w:rPr>
          <w:rFonts w:ascii="Times New Roman" w:hAnsi="Times New Roman"/>
          <w:b/>
          <w:bCs/>
          <w:sz w:val="26"/>
          <w:szCs w:val="26"/>
        </w:rPr>
        <w:t>:</w:t>
      </w:r>
      <w:r w:rsidR="00A11C7D">
        <w:rPr>
          <w:rFonts w:ascii="Times New Roman" w:hAnsi="Times New Roman"/>
          <w:sz w:val="26"/>
          <w:szCs w:val="26"/>
        </w:rPr>
        <w:t xml:space="preserve"> </w:t>
      </w:r>
      <w:r w:rsidRPr="007C4DD2">
        <w:rPr>
          <w:rFonts w:ascii="Times New Roman" w:hAnsi="Times New Roman"/>
          <w:sz w:val="26"/>
          <w:szCs w:val="26"/>
          <w:lang w:val="nl-NL"/>
        </w:rPr>
        <w:t>Viết đoạn văn nghị luận văn học</w:t>
      </w:r>
      <w:r w:rsidR="00A11C7D">
        <w:rPr>
          <w:rFonts w:ascii="Times New Roman" w:hAnsi="Times New Roman"/>
          <w:sz w:val="26"/>
          <w:szCs w:val="26"/>
          <w:lang w:val="nl-NL"/>
        </w:rPr>
        <w:t xml:space="preserve"> </w:t>
      </w:r>
    </w:p>
    <w:p w14:paraId="79C8A6D5" w14:textId="23D91677" w:rsidR="007C4DD2" w:rsidRPr="007C4DD2" w:rsidRDefault="007C4DD2" w:rsidP="00A17C13">
      <w:pPr>
        <w:spacing w:after="0" w:line="240" w:lineRule="auto"/>
        <w:jc w:val="both"/>
        <w:rPr>
          <w:rFonts w:ascii="Times New Roman" w:hAnsi="Times New Roman"/>
          <w:sz w:val="26"/>
          <w:szCs w:val="26"/>
          <w:lang w:val="nl-NL"/>
        </w:rPr>
      </w:pPr>
      <w:r w:rsidRPr="00A11C7D">
        <w:rPr>
          <w:rFonts w:ascii="Times New Roman" w:hAnsi="Times New Roman"/>
          <w:b/>
          <w:bCs/>
          <w:sz w:val="26"/>
          <w:szCs w:val="26"/>
          <w:lang w:val="nl-NL"/>
        </w:rPr>
        <w:t xml:space="preserve">Câu 2 </w:t>
      </w:r>
      <w:r w:rsidR="00A11C7D" w:rsidRPr="00A11C7D">
        <w:rPr>
          <w:rFonts w:ascii="Times New Roman" w:hAnsi="Times New Roman"/>
          <w:b/>
          <w:bCs/>
          <w:sz w:val="26"/>
          <w:szCs w:val="26"/>
          <w:lang w:val="nl-NL"/>
        </w:rPr>
        <w:t>(</w:t>
      </w:r>
      <w:r w:rsidR="00A11C7D" w:rsidRPr="00A11C7D">
        <w:rPr>
          <w:rFonts w:ascii="Times New Roman" w:hAnsi="Times New Roman"/>
          <w:b/>
          <w:bCs/>
          <w:sz w:val="26"/>
          <w:szCs w:val="26"/>
          <w:lang w:val="nl-NL"/>
        </w:rPr>
        <w:t>4</w:t>
      </w:r>
      <w:r w:rsidR="00A11C7D" w:rsidRPr="00A11C7D">
        <w:rPr>
          <w:rFonts w:ascii="Times New Roman" w:hAnsi="Times New Roman"/>
          <w:b/>
          <w:bCs/>
          <w:sz w:val="26"/>
          <w:szCs w:val="26"/>
          <w:lang w:val="nl-NL"/>
        </w:rPr>
        <w:t xml:space="preserve">,0 </w:t>
      </w:r>
      <w:r w:rsidR="00A11C7D" w:rsidRPr="00A11C7D">
        <w:rPr>
          <w:rFonts w:ascii="Times New Roman" w:hAnsi="Times New Roman"/>
          <w:b/>
          <w:bCs/>
          <w:sz w:val="26"/>
          <w:szCs w:val="26"/>
        </w:rPr>
        <w:t>điểm)</w:t>
      </w:r>
      <w:r w:rsidR="00A11C7D" w:rsidRPr="00A11C7D">
        <w:rPr>
          <w:rFonts w:ascii="Times New Roman" w:hAnsi="Times New Roman"/>
          <w:b/>
          <w:bCs/>
          <w:sz w:val="26"/>
          <w:szCs w:val="26"/>
        </w:rPr>
        <w:t>:</w:t>
      </w:r>
      <w:r w:rsidR="00A11C7D">
        <w:rPr>
          <w:rFonts w:ascii="Times New Roman" w:hAnsi="Times New Roman"/>
          <w:sz w:val="26"/>
          <w:szCs w:val="26"/>
        </w:rPr>
        <w:t xml:space="preserve"> </w:t>
      </w:r>
      <w:r w:rsidRPr="007C4DD2">
        <w:rPr>
          <w:rFonts w:ascii="Times New Roman" w:hAnsi="Times New Roman"/>
          <w:sz w:val="26"/>
          <w:szCs w:val="26"/>
          <w:lang w:val="nl-NL"/>
        </w:rPr>
        <w:t>Viết bài văn nghị luận xã hội</w:t>
      </w:r>
      <w:r w:rsidR="00A11C7D">
        <w:rPr>
          <w:rFonts w:ascii="Times New Roman" w:hAnsi="Times New Roman"/>
          <w:sz w:val="26"/>
          <w:szCs w:val="26"/>
          <w:lang w:val="nl-NL"/>
        </w:rPr>
        <w:t xml:space="preserve"> </w:t>
      </w:r>
    </w:p>
    <w:p w14:paraId="3BC7DFF0" w14:textId="736BBE9D" w:rsidR="00C90D12" w:rsidRPr="00A17C13" w:rsidRDefault="00A17C13" w:rsidP="00A11C7D">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7C4DD2" w:rsidRPr="00A17C13">
        <w:rPr>
          <w:rFonts w:ascii="Times New Roman" w:hAnsi="Times New Roman"/>
          <w:sz w:val="26"/>
          <w:szCs w:val="26"/>
          <w:lang w:val="nl-NL"/>
        </w:rPr>
        <w:t>12</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3806AEC6" w:rsidR="00A625B6" w:rsidRPr="00A17C13" w:rsidRDefault="00A17C13" w:rsidP="00A11C7D">
      <w:pPr>
        <w:spacing w:after="0" w:line="240" w:lineRule="auto"/>
        <w:jc w:val="both"/>
        <w:rPr>
          <w:rFonts w:ascii="Times New Roman" w:hAnsi="Times New Roman"/>
          <w:b/>
          <w:bCs/>
          <w:sz w:val="26"/>
          <w:szCs w:val="26"/>
          <w:lang w:val="nl-NL"/>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THI</w:t>
      </w:r>
    </w:p>
    <w:p w14:paraId="5E1B1CEA" w14:textId="77777777" w:rsidR="00490EB3" w:rsidRPr="007C4DD2" w:rsidRDefault="00490EB3" w:rsidP="00490EB3">
      <w:pPr>
        <w:pStyle w:val="ListParagraph"/>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C450A5" w:rsidRPr="00490EB3" w14:paraId="7E1EED44" w14:textId="77777777" w:rsidTr="00C450A5">
        <w:tc>
          <w:tcPr>
            <w:tcW w:w="552" w:type="pct"/>
            <w:vMerge w:val="restart"/>
            <w:shd w:val="clear" w:color="auto" w:fill="auto"/>
            <w:vAlign w:val="center"/>
          </w:tcPr>
          <w:p w14:paraId="1A724CF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3C5EFF6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01878AF3" w14:textId="5CCD27DF"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5DAA027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51C1E642" w14:textId="77777777" w:rsidTr="00C450A5">
        <w:tc>
          <w:tcPr>
            <w:tcW w:w="552" w:type="pct"/>
            <w:vMerge/>
            <w:shd w:val="clear" w:color="auto" w:fill="auto"/>
            <w:vAlign w:val="center"/>
          </w:tcPr>
          <w:p w14:paraId="038143C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3587F001" w14:textId="77777777" w:rsidTr="00C450A5">
        <w:tc>
          <w:tcPr>
            <w:tcW w:w="552" w:type="pct"/>
            <w:vMerge/>
            <w:shd w:val="clear" w:color="auto" w:fill="auto"/>
            <w:vAlign w:val="center"/>
          </w:tcPr>
          <w:p w14:paraId="16AB46A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07596ECB" w14:textId="77777777" w:rsidTr="00C450A5">
        <w:trPr>
          <w:trHeight w:val="854"/>
        </w:trPr>
        <w:tc>
          <w:tcPr>
            <w:tcW w:w="552" w:type="pct"/>
            <w:shd w:val="clear" w:color="auto" w:fill="auto"/>
          </w:tcPr>
          <w:p w14:paraId="3B0F354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44A6291" w14:textId="30128DA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Văn bản đọc hiểu</w:t>
            </w:r>
          </w:p>
        </w:tc>
        <w:tc>
          <w:tcPr>
            <w:tcW w:w="379" w:type="pct"/>
          </w:tcPr>
          <w:p w14:paraId="7E699306" w14:textId="665322F2"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552B6FB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40" w:type="pct"/>
            <w:shd w:val="clear" w:color="auto" w:fill="auto"/>
          </w:tcPr>
          <w:p w14:paraId="2BDCF87E" w14:textId="0E5DEEAF"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10%</w:t>
            </w:r>
          </w:p>
        </w:tc>
        <w:tc>
          <w:tcPr>
            <w:tcW w:w="314" w:type="pct"/>
            <w:shd w:val="clear" w:color="auto" w:fill="auto"/>
          </w:tcPr>
          <w:p w14:paraId="5735D110" w14:textId="359F64CF"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195C17AC"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tc>
        <w:tc>
          <w:tcPr>
            <w:tcW w:w="376" w:type="pct"/>
            <w:shd w:val="clear" w:color="auto" w:fill="auto"/>
          </w:tcPr>
          <w:p w14:paraId="3392C6B2" w14:textId="7777777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10%</w:t>
            </w:r>
          </w:p>
          <w:p w14:paraId="35B9469C" w14:textId="1688C75E"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437" w:type="pct"/>
            <w:shd w:val="clear" w:color="auto" w:fill="auto"/>
          </w:tcPr>
          <w:p w14:paraId="1FD69D33" w14:textId="2B74143A"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40%</w:t>
            </w:r>
          </w:p>
        </w:tc>
      </w:tr>
      <w:tr w:rsidR="00490EB3" w:rsidRPr="00490EB3" w14:paraId="575447D6" w14:textId="77777777" w:rsidTr="00C450A5">
        <w:trPr>
          <w:trHeight w:val="850"/>
        </w:trPr>
        <w:tc>
          <w:tcPr>
            <w:tcW w:w="552" w:type="pct"/>
            <w:vMerge w:val="restart"/>
            <w:shd w:val="clear" w:color="auto" w:fill="auto"/>
          </w:tcPr>
          <w:p w14:paraId="311D219C" w14:textId="022D8246"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vMerge w:val="restart"/>
            <w:shd w:val="clear" w:color="auto" w:fill="auto"/>
          </w:tcPr>
          <w:p w14:paraId="459F289A" w14:textId="24A53CF2"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p w14:paraId="05E56800" w14:textId="77777777" w:rsidR="00490EB3" w:rsidRPr="00490EB3" w:rsidRDefault="00490EB3" w:rsidP="00490EB3">
            <w:pPr>
              <w:spacing w:after="0" w:line="240" w:lineRule="auto"/>
              <w:jc w:val="center"/>
              <w:rPr>
                <w:rFonts w:ascii="Times New Roman" w:eastAsia="Calibri" w:hAnsi="Times New Roman" w:cs="Times New Roman"/>
                <w:b/>
                <w:sz w:val="26"/>
                <w:szCs w:val="26"/>
                <w:lang w:val="en-US"/>
              </w:rPr>
            </w:pPr>
          </w:p>
        </w:tc>
        <w:tc>
          <w:tcPr>
            <w:tcW w:w="878" w:type="pct"/>
            <w:shd w:val="clear" w:color="auto" w:fill="auto"/>
          </w:tcPr>
          <w:p w14:paraId="4CD3897D" w14:textId="51C57134" w:rsidR="00490EB3" w:rsidRPr="00490EB3" w:rsidRDefault="00490EB3"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Nghị luận văn học</w:t>
            </w:r>
          </w:p>
        </w:tc>
        <w:tc>
          <w:tcPr>
            <w:tcW w:w="379" w:type="pct"/>
          </w:tcPr>
          <w:p w14:paraId="5C02B997" w14:textId="507422FA"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tc>
        <w:tc>
          <w:tcPr>
            <w:tcW w:w="622" w:type="pct"/>
            <w:gridSpan w:val="2"/>
            <w:shd w:val="clear" w:color="auto" w:fill="auto"/>
          </w:tcPr>
          <w:p w14:paraId="597EEB37" w14:textId="51312575"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691" w:type="pct"/>
            <w:gridSpan w:val="2"/>
            <w:shd w:val="clear" w:color="auto" w:fill="auto"/>
          </w:tcPr>
          <w:p w14:paraId="6367854D" w14:textId="59EDCAD8"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752" w:type="pct"/>
            <w:gridSpan w:val="2"/>
            <w:shd w:val="clear" w:color="auto" w:fill="auto"/>
          </w:tcPr>
          <w:p w14:paraId="0B44803D" w14:textId="74BCDEA8"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10%</w:t>
            </w:r>
          </w:p>
          <w:p w14:paraId="3518D8C0" w14:textId="044CEF66" w:rsidR="00490EB3" w:rsidRPr="00490EB3" w:rsidRDefault="00490EB3" w:rsidP="00490EB3">
            <w:pPr>
              <w:spacing w:after="0" w:line="240" w:lineRule="auto"/>
              <w:jc w:val="center"/>
              <w:rPr>
                <w:rFonts w:ascii="Times New Roman" w:eastAsia="Calibri" w:hAnsi="Times New Roman" w:cs="Times New Roman"/>
                <w:b/>
                <w:sz w:val="26"/>
                <w:szCs w:val="26"/>
                <w:lang w:val="en-US"/>
              </w:rPr>
            </w:pPr>
          </w:p>
        </w:tc>
        <w:tc>
          <w:tcPr>
            <w:tcW w:w="437" w:type="pct"/>
            <w:shd w:val="clear" w:color="auto" w:fill="auto"/>
          </w:tcPr>
          <w:p w14:paraId="15401AE4" w14:textId="26A45B2E"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r>
      <w:tr w:rsidR="00490EB3" w:rsidRPr="00490EB3" w14:paraId="7B1029FC" w14:textId="77777777" w:rsidTr="00C450A5">
        <w:trPr>
          <w:trHeight w:val="850"/>
        </w:trPr>
        <w:tc>
          <w:tcPr>
            <w:tcW w:w="552" w:type="pct"/>
            <w:vMerge/>
            <w:shd w:val="clear" w:color="auto" w:fill="auto"/>
          </w:tcPr>
          <w:p w14:paraId="07E1AFE5" w14:textId="77777777" w:rsidR="00490EB3" w:rsidRPr="00490EB3" w:rsidRDefault="00490EB3" w:rsidP="00490EB3">
            <w:pPr>
              <w:spacing w:after="0" w:line="240" w:lineRule="auto"/>
              <w:jc w:val="center"/>
              <w:rPr>
                <w:rFonts w:ascii="Times New Roman" w:eastAsia="Calibri" w:hAnsi="Times New Roman" w:cs="Times New Roman"/>
                <w:b/>
                <w:sz w:val="26"/>
                <w:szCs w:val="26"/>
                <w:lang w:val="en-US"/>
              </w:rPr>
            </w:pPr>
          </w:p>
        </w:tc>
        <w:tc>
          <w:tcPr>
            <w:tcW w:w="689" w:type="pct"/>
            <w:vMerge/>
            <w:shd w:val="clear" w:color="auto" w:fill="auto"/>
          </w:tcPr>
          <w:p w14:paraId="782587EE" w14:textId="77777777" w:rsidR="00490EB3" w:rsidRPr="00490EB3" w:rsidRDefault="00490EB3" w:rsidP="00490EB3">
            <w:pPr>
              <w:spacing w:after="0" w:line="240" w:lineRule="auto"/>
              <w:jc w:val="center"/>
              <w:rPr>
                <w:rFonts w:ascii="Times New Roman" w:eastAsia="Calibri" w:hAnsi="Times New Roman" w:cs="Times New Roman"/>
                <w:b/>
                <w:sz w:val="26"/>
                <w:szCs w:val="26"/>
                <w:lang w:val="en-US"/>
              </w:rPr>
            </w:pPr>
          </w:p>
        </w:tc>
        <w:tc>
          <w:tcPr>
            <w:tcW w:w="878" w:type="pct"/>
            <w:shd w:val="clear" w:color="auto" w:fill="auto"/>
          </w:tcPr>
          <w:p w14:paraId="52DCA7F3" w14:textId="299DB347" w:rsidR="00490EB3" w:rsidRPr="00490EB3" w:rsidRDefault="00490EB3"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Nghị luận xã hội</w:t>
            </w:r>
          </w:p>
        </w:tc>
        <w:tc>
          <w:tcPr>
            <w:tcW w:w="379" w:type="pct"/>
          </w:tcPr>
          <w:p w14:paraId="76240418" w14:textId="08D52DC5"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tc>
        <w:tc>
          <w:tcPr>
            <w:tcW w:w="622" w:type="pct"/>
            <w:gridSpan w:val="2"/>
            <w:shd w:val="clear" w:color="auto" w:fill="auto"/>
          </w:tcPr>
          <w:p w14:paraId="5EBDFF5C" w14:textId="21A36E63"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hAnsi="Times New Roman" w:cs="Times New Roman"/>
                <w:b/>
                <w:noProof/>
                <w:sz w:val="26"/>
                <w:szCs w:val="26"/>
              </w:rPr>
              <w:t>7,5%</w:t>
            </w:r>
          </w:p>
        </w:tc>
        <w:tc>
          <w:tcPr>
            <w:tcW w:w="691" w:type="pct"/>
            <w:gridSpan w:val="2"/>
            <w:shd w:val="clear" w:color="auto" w:fill="auto"/>
          </w:tcPr>
          <w:p w14:paraId="39FA42F7" w14:textId="500283A9"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hAnsi="Times New Roman" w:cs="Times New Roman"/>
                <w:b/>
                <w:noProof/>
                <w:sz w:val="26"/>
                <w:szCs w:val="26"/>
              </w:rPr>
              <w:t>10%</w:t>
            </w:r>
          </w:p>
        </w:tc>
        <w:tc>
          <w:tcPr>
            <w:tcW w:w="752" w:type="pct"/>
            <w:gridSpan w:val="2"/>
            <w:shd w:val="clear" w:color="auto" w:fill="auto"/>
          </w:tcPr>
          <w:p w14:paraId="50E7CFB4" w14:textId="58AB112D"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hAnsi="Times New Roman" w:cs="Times New Roman"/>
                <w:b/>
                <w:noProof/>
                <w:sz w:val="26"/>
                <w:szCs w:val="26"/>
              </w:rPr>
              <w:t>22,5%</w:t>
            </w:r>
          </w:p>
        </w:tc>
        <w:tc>
          <w:tcPr>
            <w:tcW w:w="437" w:type="pct"/>
            <w:shd w:val="clear" w:color="auto" w:fill="auto"/>
          </w:tcPr>
          <w:p w14:paraId="6817FB4A" w14:textId="1217A476" w:rsidR="00490EB3" w:rsidRPr="00490EB3" w:rsidRDefault="00490EB3"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40%</w:t>
            </w:r>
          </w:p>
        </w:tc>
      </w:tr>
      <w:tr w:rsidR="00490EB3" w:rsidRPr="00490EB3" w14:paraId="5AD92CB0" w14:textId="77777777" w:rsidTr="00490EB3">
        <w:tc>
          <w:tcPr>
            <w:tcW w:w="2119" w:type="pct"/>
            <w:gridSpan w:val="3"/>
            <w:shd w:val="clear" w:color="auto" w:fill="auto"/>
          </w:tcPr>
          <w:p w14:paraId="59FBC1A4" w14:textId="4EDD19FC" w:rsidR="00490EB3" w:rsidRPr="00490EB3" w:rsidRDefault="00490EB3"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490EB3" w:rsidRPr="00490EB3" w:rsidRDefault="00490EB3" w:rsidP="00490EB3">
            <w:pPr>
              <w:spacing w:after="0" w:line="240" w:lineRule="auto"/>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6576DB49" w:rsidR="00490EB3" w:rsidRPr="00490EB3" w:rsidRDefault="00490EB3" w:rsidP="00490EB3">
            <w:pPr>
              <w:spacing w:after="0" w:line="240" w:lineRule="auto"/>
              <w:jc w:val="center"/>
              <w:rPr>
                <w:rFonts w:ascii="Times New Roman" w:eastAsia="Calibri" w:hAnsi="Times New Roman" w:cs="Times New Roman"/>
                <w:b/>
                <w:i/>
                <w:sz w:val="26"/>
                <w:szCs w:val="26"/>
                <w:lang w:val="en-US"/>
              </w:rPr>
            </w:pPr>
            <w:r w:rsidRPr="00490EB3">
              <w:rPr>
                <w:rFonts w:ascii="Times New Roman" w:eastAsia="Calibri" w:hAnsi="Times New Roman" w:cs="Times New Roman"/>
                <w:b/>
                <w:i/>
                <w:sz w:val="26"/>
                <w:szCs w:val="26"/>
                <w:lang w:val="en-US"/>
              </w:rPr>
              <w:t>22,5%</w:t>
            </w:r>
          </w:p>
        </w:tc>
        <w:tc>
          <w:tcPr>
            <w:tcW w:w="691" w:type="pct"/>
            <w:gridSpan w:val="2"/>
            <w:shd w:val="clear" w:color="auto" w:fill="auto"/>
          </w:tcPr>
          <w:p w14:paraId="6F0EB373" w14:textId="1BC75AEF" w:rsidR="00490EB3" w:rsidRPr="00490EB3" w:rsidRDefault="00490EB3" w:rsidP="00490EB3">
            <w:pPr>
              <w:spacing w:after="0" w:line="240" w:lineRule="auto"/>
              <w:jc w:val="center"/>
              <w:rPr>
                <w:rFonts w:ascii="Times New Roman" w:eastAsia="Calibri" w:hAnsi="Times New Roman" w:cs="Times New Roman"/>
                <w:b/>
                <w:i/>
                <w:sz w:val="26"/>
                <w:szCs w:val="26"/>
                <w:lang w:val="en-US"/>
              </w:rPr>
            </w:pPr>
            <w:r w:rsidRPr="00490EB3">
              <w:rPr>
                <w:rFonts w:ascii="Times New Roman" w:eastAsia="Calibri" w:hAnsi="Times New Roman" w:cs="Times New Roman"/>
                <w:b/>
                <w:i/>
                <w:sz w:val="26"/>
                <w:szCs w:val="26"/>
                <w:lang w:val="en-US"/>
              </w:rPr>
              <w:t>35%</w:t>
            </w:r>
          </w:p>
        </w:tc>
        <w:tc>
          <w:tcPr>
            <w:tcW w:w="752" w:type="pct"/>
            <w:gridSpan w:val="2"/>
            <w:shd w:val="clear" w:color="auto" w:fill="auto"/>
          </w:tcPr>
          <w:p w14:paraId="5AA1D7C6" w14:textId="39AE950A" w:rsidR="00490EB3" w:rsidRPr="00490EB3" w:rsidRDefault="00490EB3" w:rsidP="00490EB3">
            <w:pPr>
              <w:spacing w:after="0" w:line="240" w:lineRule="auto"/>
              <w:jc w:val="center"/>
              <w:rPr>
                <w:rFonts w:ascii="Times New Roman" w:eastAsia="Calibri" w:hAnsi="Times New Roman" w:cs="Times New Roman"/>
                <w:b/>
                <w:i/>
                <w:sz w:val="26"/>
                <w:szCs w:val="26"/>
                <w:lang w:val="en-US"/>
              </w:rPr>
            </w:pPr>
            <w:r w:rsidRPr="00490EB3">
              <w:rPr>
                <w:rFonts w:ascii="Times New Roman" w:eastAsia="Calibri" w:hAnsi="Times New Roman" w:cs="Times New Roman"/>
                <w:b/>
                <w:i/>
                <w:sz w:val="26"/>
                <w:szCs w:val="26"/>
                <w:lang w:val="en-US"/>
              </w:rPr>
              <w:t>42,5%</w:t>
            </w:r>
          </w:p>
        </w:tc>
        <w:tc>
          <w:tcPr>
            <w:tcW w:w="437" w:type="pct"/>
            <w:shd w:val="clear" w:color="auto" w:fill="auto"/>
            <w:vAlign w:val="center"/>
          </w:tcPr>
          <w:p w14:paraId="0DDFB96C" w14:textId="77777777" w:rsidR="00490EB3" w:rsidRPr="00490EB3" w:rsidRDefault="00490EB3" w:rsidP="00490EB3">
            <w:pPr>
              <w:spacing w:after="0" w:line="240" w:lineRule="auto"/>
              <w:jc w:val="center"/>
              <w:rPr>
                <w:rFonts w:ascii="Times New Roman" w:eastAsia="Calibri" w:hAnsi="Times New Roman" w:cs="Times New Roman"/>
                <w:b/>
                <w:i/>
                <w:sz w:val="26"/>
                <w:szCs w:val="26"/>
              </w:rPr>
            </w:pPr>
            <w:r w:rsidRPr="00490EB3">
              <w:rPr>
                <w:rFonts w:ascii="Times New Roman" w:eastAsia="Calibri" w:hAnsi="Times New Roman" w:cs="Times New Roman"/>
                <w:b/>
                <w:sz w:val="26"/>
                <w:szCs w:val="26"/>
              </w:rPr>
              <w:t>100</w:t>
            </w:r>
          </w:p>
        </w:tc>
      </w:tr>
      <w:tr w:rsidR="00490EB3" w:rsidRPr="008C0343" w14:paraId="4A63B200" w14:textId="77777777" w:rsidTr="00490EB3">
        <w:tc>
          <w:tcPr>
            <w:tcW w:w="2119" w:type="pct"/>
            <w:gridSpan w:val="3"/>
            <w:shd w:val="clear" w:color="auto" w:fill="auto"/>
          </w:tcPr>
          <w:p w14:paraId="2A759547" w14:textId="49F84D61" w:rsidR="00490EB3" w:rsidRPr="008C0343" w:rsidRDefault="00490EB3" w:rsidP="00490EB3">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3FF1C960" w:rsidR="00490EB3" w:rsidRDefault="00490EB3"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7</w:t>
            </w:r>
          </w:p>
        </w:tc>
        <w:tc>
          <w:tcPr>
            <w:tcW w:w="2065" w:type="pct"/>
            <w:gridSpan w:val="6"/>
            <w:shd w:val="clear" w:color="auto" w:fill="auto"/>
            <w:vAlign w:val="center"/>
          </w:tcPr>
          <w:p w14:paraId="3F692034" w14:textId="56B4CD5C" w:rsidR="00490EB3" w:rsidRPr="008C0343" w:rsidRDefault="00490EB3"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100%</w:t>
            </w:r>
          </w:p>
        </w:tc>
        <w:tc>
          <w:tcPr>
            <w:tcW w:w="437" w:type="pct"/>
            <w:shd w:val="clear" w:color="auto" w:fill="auto"/>
          </w:tcPr>
          <w:p w14:paraId="3F055391" w14:textId="77777777" w:rsidR="00490EB3" w:rsidRPr="008C0343" w:rsidRDefault="00490EB3" w:rsidP="00490EB3">
            <w:pPr>
              <w:spacing w:after="0" w:line="240" w:lineRule="auto"/>
              <w:jc w:val="center"/>
              <w:rPr>
                <w:rFonts w:ascii="Times New Roman" w:eastAsia="Calibri" w:hAnsi="Times New Roman" w:cs="Times New Roman"/>
                <w:b/>
                <w:sz w:val="26"/>
                <w:szCs w:val="26"/>
              </w:rPr>
            </w:pPr>
          </w:p>
        </w:tc>
      </w:tr>
    </w:tbl>
    <w:p w14:paraId="27DEA366" w14:textId="77777777" w:rsidR="00C14271" w:rsidRPr="008C0343" w:rsidRDefault="00C14271" w:rsidP="00490EB3">
      <w:pPr>
        <w:spacing w:after="0" w:line="240" w:lineRule="auto"/>
        <w:jc w:val="center"/>
        <w:rPr>
          <w:rFonts w:ascii="Times New Roman" w:hAnsi="Times New Roman" w:cs="Times New Roman"/>
          <w:b/>
          <w:bCs/>
          <w:sz w:val="26"/>
          <w:szCs w:val="26"/>
        </w:rPr>
      </w:pPr>
    </w:p>
    <w:sectPr w:rsidR="00C14271" w:rsidRPr="008C0343" w:rsidSect="00EF524F">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4D80" w14:textId="77777777" w:rsidR="00EF524F" w:rsidRDefault="00EF524F" w:rsidP="00A865ED">
      <w:pPr>
        <w:spacing w:after="0" w:line="240" w:lineRule="auto"/>
      </w:pPr>
      <w:r>
        <w:separator/>
      </w:r>
    </w:p>
  </w:endnote>
  <w:endnote w:type="continuationSeparator" w:id="0">
    <w:p w14:paraId="1A8AF3B7" w14:textId="77777777" w:rsidR="00EF524F" w:rsidRDefault="00EF524F"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t>2</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4F86" w14:textId="77777777" w:rsidR="00EF524F" w:rsidRDefault="00EF524F" w:rsidP="00A865ED">
      <w:pPr>
        <w:spacing w:after="0" w:line="240" w:lineRule="auto"/>
      </w:pPr>
      <w:r>
        <w:separator/>
      </w:r>
    </w:p>
  </w:footnote>
  <w:footnote w:type="continuationSeparator" w:id="0">
    <w:p w14:paraId="0D0184AE" w14:textId="77777777" w:rsidR="00EF524F" w:rsidRDefault="00EF524F"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2"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29267635">
    <w:abstractNumId w:val="2"/>
  </w:num>
  <w:num w:numId="2" w16cid:durableId="1046568160">
    <w:abstractNumId w:val="13"/>
  </w:num>
  <w:num w:numId="3" w16cid:durableId="1919250451">
    <w:abstractNumId w:val="1"/>
  </w:num>
  <w:num w:numId="4" w16cid:durableId="390036256">
    <w:abstractNumId w:val="5"/>
  </w:num>
  <w:num w:numId="5" w16cid:durableId="940144090">
    <w:abstractNumId w:val="4"/>
  </w:num>
  <w:num w:numId="6" w16cid:durableId="1759398514">
    <w:abstractNumId w:val="10"/>
  </w:num>
  <w:num w:numId="7" w16cid:durableId="865797954">
    <w:abstractNumId w:val="11"/>
  </w:num>
  <w:num w:numId="8" w16cid:durableId="209148881">
    <w:abstractNumId w:val="3"/>
  </w:num>
  <w:num w:numId="9" w16cid:durableId="640303536">
    <w:abstractNumId w:val="0"/>
  </w:num>
  <w:num w:numId="10" w16cid:durableId="354238312">
    <w:abstractNumId w:val="12"/>
  </w:num>
  <w:num w:numId="11" w16cid:durableId="1493640825">
    <w:abstractNumId w:val="9"/>
  </w:num>
  <w:num w:numId="12" w16cid:durableId="2070109554">
    <w:abstractNumId w:val="8"/>
  </w:num>
  <w:num w:numId="13" w16cid:durableId="1627351554">
    <w:abstractNumId w:val="7"/>
  </w:num>
  <w:num w:numId="14" w16cid:durableId="1882284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2"/>
    <w:rsid w:val="00002DA9"/>
    <w:rsid w:val="000308BF"/>
    <w:rsid w:val="000371EA"/>
    <w:rsid w:val="00076BE8"/>
    <w:rsid w:val="000977B8"/>
    <w:rsid w:val="00101970"/>
    <w:rsid w:val="001316F5"/>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629C"/>
    <w:rsid w:val="002E7A4A"/>
    <w:rsid w:val="00340B9C"/>
    <w:rsid w:val="0035649C"/>
    <w:rsid w:val="003719A7"/>
    <w:rsid w:val="00387833"/>
    <w:rsid w:val="003A3462"/>
    <w:rsid w:val="003E5F8F"/>
    <w:rsid w:val="00417B79"/>
    <w:rsid w:val="004262E9"/>
    <w:rsid w:val="00440985"/>
    <w:rsid w:val="00444B74"/>
    <w:rsid w:val="0047097A"/>
    <w:rsid w:val="00477FA2"/>
    <w:rsid w:val="0048699E"/>
    <w:rsid w:val="00490EB3"/>
    <w:rsid w:val="004A3C2A"/>
    <w:rsid w:val="005149D6"/>
    <w:rsid w:val="00585EC9"/>
    <w:rsid w:val="0058659B"/>
    <w:rsid w:val="005B4D34"/>
    <w:rsid w:val="005B6DA0"/>
    <w:rsid w:val="005D3D3F"/>
    <w:rsid w:val="00611927"/>
    <w:rsid w:val="006610AC"/>
    <w:rsid w:val="00680547"/>
    <w:rsid w:val="00681A1C"/>
    <w:rsid w:val="006D1C10"/>
    <w:rsid w:val="006E6F56"/>
    <w:rsid w:val="006F3536"/>
    <w:rsid w:val="006F75A6"/>
    <w:rsid w:val="0072238B"/>
    <w:rsid w:val="00723978"/>
    <w:rsid w:val="00787C0E"/>
    <w:rsid w:val="007A48DD"/>
    <w:rsid w:val="007C4DD2"/>
    <w:rsid w:val="007C660B"/>
    <w:rsid w:val="00843DBC"/>
    <w:rsid w:val="0086278C"/>
    <w:rsid w:val="00876BEE"/>
    <w:rsid w:val="00895F46"/>
    <w:rsid w:val="008B21AB"/>
    <w:rsid w:val="008B3364"/>
    <w:rsid w:val="008C0343"/>
    <w:rsid w:val="008F4ACE"/>
    <w:rsid w:val="00905AF1"/>
    <w:rsid w:val="00907F20"/>
    <w:rsid w:val="009471CD"/>
    <w:rsid w:val="0096140C"/>
    <w:rsid w:val="00975A03"/>
    <w:rsid w:val="00986C0C"/>
    <w:rsid w:val="009D19D6"/>
    <w:rsid w:val="009D3A21"/>
    <w:rsid w:val="00A1154C"/>
    <w:rsid w:val="00A11C7D"/>
    <w:rsid w:val="00A17C13"/>
    <w:rsid w:val="00A625B6"/>
    <w:rsid w:val="00A65788"/>
    <w:rsid w:val="00A7693D"/>
    <w:rsid w:val="00A865ED"/>
    <w:rsid w:val="00A96C62"/>
    <w:rsid w:val="00AB43E8"/>
    <w:rsid w:val="00AE060E"/>
    <w:rsid w:val="00AE3063"/>
    <w:rsid w:val="00AE69FD"/>
    <w:rsid w:val="00AF181A"/>
    <w:rsid w:val="00B65EF1"/>
    <w:rsid w:val="00B66218"/>
    <w:rsid w:val="00BA5D5A"/>
    <w:rsid w:val="00BA755F"/>
    <w:rsid w:val="00BB4B1E"/>
    <w:rsid w:val="00BD1DCF"/>
    <w:rsid w:val="00BD63AE"/>
    <w:rsid w:val="00BF35DF"/>
    <w:rsid w:val="00BF6CD3"/>
    <w:rsid w:val="00C05876"/>
    <w:rsid w:val="00C060DB"/>
    <w:rsid w:val="00C11DDD"/>
    <w:rsid w:val="00C14271"/>
    <w:rsid w:val="00C450A5"/>
    <w:rsid w:val="00C54B4D"/>
    <w:rsid w:val="00C5775C"/>
    <w:rsid w:val="00C8722A"/>
    <w:rsid w:val="00C90D12"/>
    <w:rsid w:val="00CE445D"/>
    <w:rsid w:val="00CF5D1F"/>
    <w:rsid w:val="00D04233"/>
    <w:rsid w:val="00D2412E"/>
    <w:rsid w:val="00D4406E"/>
    <w:rsid w:val="00D622FA"/>
    <w:rsid w:val="00D81CAC"/>
    <w:rsid w:val="00D87D54"/>
    <w:rsid w:val="00DC4970"/>
    <w:rsid w:val="00DD1459"/>
    <w:rsid w:val="00DD19B9"/>
    <w:rsid w:val="00DF39EA"/>
    <w:rsid w:val="00DF49D8"/>
    <w:rsid w:val="00DF7B4A"/>
    <w:rsid w:val="00E15000"/>
    <w:rsid w:val="00E347C6"/>
    <w:rsid w:val="00E524BA"/>
    <w:rsid w:val="00E55C93"/>
    <w:rsid w:val="00E55F6C"/>
    <w:rsid w:val="00E71C23"/>
    <w:rsid w:val="00E75CB9"/>
    <w:rsid w:val="00EB0C52"/>
    <w:rsid w:val="00EC6B49"/>
    <w:rsid w:val="00EE59F8"/>
    <w:rsid w:val="00EF524F"/>
    <w:rsid w:val="00F4631A"/>
    <w:rsid w:val="00F524F8"/>
    <w:rsid w:val="00F60348"/>
    <w:rsid w:val="00F81A5C"/>
    <w:rsid w:val="00F9638C"/>
    <w:rsid w:val="00FA144F"/>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chartTrackingRefBased/>
  <w15:docId w15:val="{F5DA6824-2E59-47CC-B133-1CAD45FF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07D-EC23-4D06-AEE4-AEA5F1EB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Nguyen Thi Thuy Lan</cp:lastModifiedBy>
  <cp:revision>87</cp:revision>
  <cp:lastPrinted>2023-09-20T14:47:00Z</cp:lastPrinted>
  <dcterms:created xsi:type="dcterms:W3CDTF">2022-11-14T03:08:00Z</dcterms:created>
  <dcterms:modified xsi:type="dcterms:W3CDTF">2024-01-23T09:02:00Z</dcterms:modified>
</cp:coreProperties>
</file>