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284" w:tblpY="431"/>
        <w:tblW w:w="10792" w:type="dxa"/>
        <w:tblLook w:val="04A0" w:firstRow="1" w:lastRow="0" w:firstColumn="1" w:lastColumn="0" w:noHBand="0" w:noVBand="1"/>
      </w:tblPr>
      <w:tblGrid>
        <w:gridCol w:w="4536"/>
        <w:gridCol w:w="6256"/>
      </w:tblGrid>
      <w:tr w:rsidR="00132ABF" w:rsidRPr="00132ABF" w:rsidTr="00F6791B">
        <w:trPr>
          <w:trHeight w:val="1091"/>
        </w:trPr>
        <w:tc>
          <w:tcPr>
            <w:tcW w:w="4536" w:type="dxa"/>
          </w:tcPr>
          <w:p w:rsidR="00132ABF" w:rsidRPr="00132ABF" w:rsidRDefault="00132ABF" w:rsidP="00132A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nl-NL"/>
              </w:rPr>
            </w:pPr>
            <w:r w:rsidRPr="00132ABF">
              <w:rPr>
                <w:rFonts w:ascii="Calibri" w:eastAsia="Calibri" w:hAnsi="Calibri" w:cs="Arial"/>
                <w:noProof/>
                <w:lang w:val="nl-NL"/>
              </w:rPr>
              <w:t xml:space="preserve">           </w:t>
            </w:r>
            <w:bookmarkStart w:id="0" w:name="_Hlk121062379"/>
            <w:bookmarkStart w:id="1" w:name="_Hlk121062412"/>
            <w:r w:rsidRPr="00132ABF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nl-NL"/>
              </w:rPr>
              <w:t xml:space="preserve">SỞ </w:t>
            </w:r>
            <w:r w:rsidRPr="00132ABF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GIÁO DỤC VÀ ĐÀO TẠO</w:t>
            </w:r>
            <w:r w:rsidRPr="00132ABF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nl-NL"/>
              </w:rPr>
              <w:t xml:space="preserve"> HÀ </w:t>
            </w:r>
            <w:r w:rsidRPr="00132ABF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NỘI</w:t>
            </w:r>
          </w:p>
          <w:p w:rsidR="00132ABF" w:rsidRPr="00132ABF" w:rsidRDefault="00132ABF" w:rsidP="00132A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160"/>
              <w:jc w:val="center"/>
              <w:rPr>
                <w:rFonts w:ascii="Times New Roman" w:eastAsia="SimSun" w:hAnsi="Times New Roman" w:cs="Arial"/>
                <w:b/>
                <w:noProof/>
                <w:sz w:val="20"/>
                <w:szCs w:val="20"/>
                <w:lang w:val="nl-NL"/>
              </w:rPr>
            </w:pPr>
            <w:r w:rsidRPr="00132ABF">
              <w:rPr>
                <w:rFonts w:ascii="Times New Roman" w:eastAsia="SimSun" w:hAnsi="Times New Roman" w:cs="Arial"/>
                <w:b/>
                <w:noProof/>
                <w:sz w:val="20"/>
                <w:szCs w:val="20"/>
                <w:lang w:val="nl-NL"/>
              </w:rPr>
              <w:t>TRƯỜNG THPT TRẦN PHÚ-HOÀN KIẾM</w:t>
            </w:r>
          </w:p>
          <w:bookmarkEnd w:id="0"/>
          <w:p w:rsidR="00132ABF" w:rsidRPr="00132ABF" w:rsidRDefault="00132ABF" w:rsidP="00132A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i/>
                <w:noProof/>
                <w:sz w:val="26"/>
                <w:szCs w:val="26"/>
                <w:lang w:val="nl-NL"/>
              </w:rPr>
            </w:pPr>
            <w:r w:rsidRPr="00132ABF">
              <w:rPr>
                <w:rFonts w:ascii="Times New Roman" w:eastAsia="Calibri" w:hAnsi="Times New Roman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2251C" wp14:editId="1A268EEC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6CAD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6256" w:type="dxa"/>
            <w:hideMark/>
          </w:tcPr>
          <w:p w:rsidR="00132ABF" w:rsidRPr="00132ABF" w:rsidRDefault="00132ABF" w:rsidP="00132A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nl-NL"/>
              </w:rPr>
            </w:pPr>
            <w:r w:rsidRPr="00132ABF"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vi-VN"/>
              </w:rPr>
              <w:t>NỘI DUNG</w:t>
            </w:r>
            <w:r w:rsidRPr="00132ABF"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nl-NL"/>
              </w:rPr>
              <w:t xml:space="preserve"> ÔN TẬP HỌC KÌ I</w:t>
            </w:r>
          </w:p>
          <w:p w:rsidR="00132ABF" w:rsidRPr="00132ABF" w:rsidRDefault="00132ABF" w:rsidP="00132A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nl-NL"/>
              </w:rPr>
            </w:pPr>
            <w:r w:rsidRPr="00132ABF"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nl-NL"/>
              </w:rPr>
              <w:t>M</w:t>
            </w:r>
            <w:r w:rsidRPr="00132ABF"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vi-VN"/>
              </w:rPr>
              <w:t>ôn</w:t>
            </w:r>
            <w:r w:rsidRPr="00132ABF"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nl-NL"/>
              </w:rPr>
              <w:t>: Ngữ văn - Khối</w:t>
            </w:r>
            <w:r w:rsidRPr="00132ABF"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vi-VN"/>
              </w:rPr>
              <w:t xml:space="preserve"> : </w:t>
            </w:r>
            <w:r w:rsidRPr="00132ABF">
              <w:rPr>
                <w:rFonts w:ascii="Times New Roman" w:eastAsia="SimSun" w:hAnsi="Times New Roman" w:cs="Arial"/>
                <w:b/>
                <w:noProof/>
                <w:sz w:val="28"/>
                <w:szCs w:val="28"/>
                <w:lang w:val="nl-NL"/>
              </w:rPr>
              <w:t>10</w:t>
            </w:r>
          </w:p>
          <w:p w:rsidR="00132ABF" w:rsidRPr="00132ABF" w:rsidRDefault="00132ABF" w:rsidP="00132A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i/>
                <w:noProof/>
                <w:lang w:val="nl-NL"/>
              </w:rPr>
            </w:pPr>
            <w:r w:rsidRPr="00132ABF">
              <w:rPr>
                <w:rFonts w:ascii="Times New Roman" w:eastAsia="SimSun" w:hAnsi="Times New Roman" w:cs="Arial"/>
                <w:b/>
                <w:i/>
                <w:noProof/>
                <w:lang w:val="nl-NL"/>
              </w:rPr>
              <w:t>N</w:t>
            </w:r>
            <w:r w:rsidRPr="00132ABF">
              <w:rPr>
                <w:rFonts w:ascii="Times New Roman" w:eastAsia="SimSun" w:hAnsi="Times New Roman" w:cs="Arial"/>
                <w:b/>
                <w:i/>
                <w:noProof/>
                <w:lang w:val="vi-VN"/>
              </w:rPr>
              <w:t xml:space="preserve">ăm học </w:t>
            </w:r>
            <w:r w:rsidRPr="00132ABF">
              <w:rPr>
                <w:rFonts w:ascii="Times New Roman" w:eastAsia="SimSun" w:hAnsi="Times New Roman" w:cs="Arial"/>
                <w:b/>
                <w:i/>
                <w:noProof/>
                <w:lang w:val="nl-NL"/>
              </w:rPr>
              <w:t xml:space="preserve"> 2024-2025</w:t>
            </w:r>
          </w:p>
          <w:p w:rsidR="00132ABF" w:rsidRPr="00132ABF" w:rsidRDefault="00132ABF" w:rsidP="00132A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SimSun" w:hAnsi="Times New Roman" w:cs="Arial"/>
                <w:b/>
                <w:noProof/>
                <w:sz w:val="26"/>
                <w:szCs w:val="26"/>
                <w:lang w:val="nl-NL"/>
              </w:rPr>
            </w:pPr>
          </w:p>
        </w:tc>
      </w:tr>
      <w:bookmarkEnd w:id="1"/>
    </w:tbl>
    <w:p w:rsidR="00132ABF" w:rsidRPr="00132ABF" w:rsidRDefault="00132ABF" w:rsidP="00132ABF">
      <w:pPr>
        <w:spacing w:after="0" w:line="240" w:lineRule="auto"/>
        <w:rPr>
          <w:rFonts w:ascii="Times New Roman" w:eastAsia="Calibri" w:hAnsi="Times New Roman" w:cs="Arial"/>
          <w:b/>
          <w:bCs/>
          <w:sz w:val="26"/>
          <w:szCs w:val="26"/>
          <w:lang w:val="nl-NL"/>
        </w:rPr>
      </w:pPr>
    </w:p>
    <w:p w:rsidR="00132ABF" w:rsidRPr="00132ABF" w:rsidRDefault="00132ABF" w:rsidP="00132ABF">
      <w:pPr>
        <w:spacing w:after="0" w:line="276" w:lineRule="auto"/>
        <w:rPr>
          <w:rFonts w:ascii="Times New Roman" w:eastAsia="Calibri" w:hAnsi="Times New Roman" w:cs="Arial"/>
          <w:b/>
          <w:sz w:val="26"/>
          <w:szCs w:val="26"/>
          <w:lang w:val="nl-NL"/>
        </w:rPr>
      </w:pPr>
      <w:r w:rsidRPr="00132ABF">
        <w:rPr>
          <w:rFonts w:ascii="Times New Roman" w:eastAsia="Calibri" w:hAnsi="Times New Roman" w:cs="Arial"/>
          <w:b/>
          <w:sz w:val="26"/>
          <w:szCs w:val="26"/>
          <w:lang w:val="nl-NL"/>
        </w:rPr>
        <w:t>A.NỘI DUNG ÔN TẬP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Arial"/>
          <w:b/>
          <w:sz w:val="26"/>
          <w:szCs w:val="26"/>
          <w:lang w:val="nl-NL"/>
        </w:rPr>
      </w:pPr>
      <w:r w:rsidRPr="00132ABF">
        <w:rPr>
          <w:rFonts w:ascii="Times New Roman" w:eastAsia="Calibri" w:hAnsi="Times New Roman" w:cs="Arial"/>
          <w:b/>
          <w:sz w:val="26"/>
          <w:szCs w:val="26"/>
          <w:lang w:val="nl-NL"/>
        </w:rPr>
        <w:t>Phần I. Đọc hiểu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2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. Thơ Đường Luật 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3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: Kịch bản chèo và tuồng 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4: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Văn bản thông tin 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b/>
          <w:sz w:val="26"/>
          <w:szCs w:val="26"/>
          <w:lang w:val="nl-NL"/>
        </w:rPr>
        <w:t>Tiếng Việt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>: Kiến thức Tiếng Việt của phần thực hành Tiếng Việt bài 2,3,4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6"/>
          <w:szCs w:val="26"/>
          <w:lang w:val="nl-NL"/>
        </w:rPr>
      </w:pPr>
      <w:r w:rsidRPr="00132ABF">
        <w:rPr>
          <w:rFonts w:ascii="Times New Roman" w:eastAsia="Calibri" w:hAnsi="Times New Roman" w:cs="Arial"/>
          <w:b/>
          <w:bCs/>
          <w:sz w:val="26"/>
          <w:szCs w:val="26"/>
          <w:lang w:val="nl-NL"/>
        </w:rPr>
        <w:t>Phần II. Viết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Viết bài văn nghị luận 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thuyết phục người khác từ bỏ một thói quen xấu hoặc một quan niệm. </w:t>
      </w:r>
    </w:p>
    <w:p w:rsidR="00132ABF" w:rsidRPr="00132ABF" w:rsidRDefault="00132ABF" w:rsidP="00132ABF">
      <w:pPr>
        <w:spacing w:after="0" w:line="276" w:lineRule="auto"/>
        <w:jc w:val="both"/>
        <w:rPr>
          <w:rFonts w:ascii="Times New Roman" w:eastAsia="Calibri" w:hAnsi="Times New Roman" w:cs="Arial"/>
          <w:b/>
          <w:sz w:val="26"/>
          <w:szCs w:val="26"/>
          <w:lang w:val="nl-NL"/>
        </w:rPr>
      </w:pPr>
      <w:r w:rsidRPr="00132ABF">
        <w:rPr>
          <w:rFonts w:ascii="Times New Roman" w:eastAsia="Calibri" w:hAnsi="Times New Roman" w:cs="Arial"/>
          <w:b/>
          <w:sz w:val="26"/>
          <w:szCs w:val="26"/>
          <w:lang w:val="nl-NL"/>
        </w:rPr>
        <w:t xml:space="preserve">B. CẤU TRÚC ĐỀ: </w:t>
      </w:r>
      <w:r w:rsidRPr="00132ABF">
        <w:rPr>
          <w:rFonts w:ascii="Times New Roman" w:eastAsia="Calibri" w:hAnsi="Times New Roman" w:cs="Arial"/>
          <w:sz w:val="26"/>
          <w:szCs w:val="26"/>
          <w:lang w:val="nl-NL"/>
        </w:rPr>
        <w:t>Đề bao gồm 2 phần: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 Phần I. Đọc hiểu (5,0 điểm)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i/>
          <w:iCs/>
          <w:sz w:val="26"/>
          <w:szCs w:val="26"/>
          <w:lang w:val="nl-NL"/>
        </w:rPr>
        <w:t xml:space="preserve">  Ngữ liệu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: Cho 01 văn bản thơ Đường Luật/ Chèo, tuồng/ văn bản thông tin (ngoài chương trình sách </w:t>
      </w:r>
      <w:r w:rsidRPr="00132ABF">
        <w:rPr>
          <w:rFonts w:ascii="Times New Roman" w:eastAsia="Calibri" w:hAnsi="Times New Roman" w:cs="Times New Roman"/>
          <w:i/>
          <w:iCs/>
          <w:sz w:val="26"/>
          <w:szCs w:val="26"/>
          <w:lang w:val="nl-NL"/>
        </w:rPr>
        <w:t>Ngữ văn Cánh diều)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i/>
          <w:iCs/>
          <w:sz w:val="26"/>
          <w:szCs w:val="26"/>
          <w:lang w:val="nl-NL"/>
        </w:rPr>
        <w:t xml:space="preserve">  Hình thức: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5 câu tự luận 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Phần II. Viết (5,0 điểm)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bCs/>
          <w:i/>
          <w:iCs/>
          <w:sz w:val="26"/>
          <w:szCs w:val="26"/>
          <w:lang w:val="nl-NL"/>
        </w:rPr>
        <w:t xml:space="preserve">  Hình thức</w:t>
      </w:r>
      <w:r w:rsidRPr="00132ABF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: Tự luận 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Viết bài văn nghị luận </w:t>
      </w: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thuyêt phục người khác từ bỏ một thói quen xấu hoặc một quan niệm.  </w:t>
      </w: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6"/>
          <w:szCs w:val="26"/>
          <w:lang w:val="nl-NL"/>
        </w:rPr>
      </w:pPr>
      <w:r w:rsidRPr="00132ABF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:rsidR="00132ABF" w:rsidRPr="00132ABF" w:rsidRDefault="00132ABF" w:rsidP="00132ABF">
      <w:pPr>
        <w:spacing w:after="0" w:line="240" w:lineRule="auto"/>
        <w:rPr>
          <w:rFonts w:ascii="Times New Roman" w:eastAsia="Calibri" w:hAnsi="Times New Roman" w:cs="Arial"/>
          <w:sz w:val="26"/>
          <w:szCs w:val="26"/>
          <w:lang w:val="nl-NL"/>
        </w:rPr>
      </w:pPr>
      <w:r w:rsidRPr="00132ABF">
        <w:rPr>
          <w:rFonts w:ascii="Times New Roman" w:eastAsia="Calibri" w:hAnsi="Times New Roman" w:cs="Arial"/>
          <w:b/>
          <w:sz w:val="26"/>
          <w:szCs w:val="26"/>
          <w:lang w:val="nl-NL"/>
        </w:rPr>
        <w:t>C. THỜI GIAN LÀM BÀI</w:t>
      </w:r>
      <w:r w:rsidRPr="00132ABF">
        <w:rPr>
          <w:rFonts w:ascii="Times New Roman" w:eastAsia="Calibri" w:hAnsi="Times New Roman" w:cs="Arial"/>
          <w:sz w:val="26"/>
          <w:szCs w:val="26"/>
          <w:lang w:val="nl-NL"/>
        </w:rPr>
        <w:t>: 90 phút</w:t>
      </w:r>
    </w:p>
    <w:p w:rsidR="00132ABF" w:rsidRPr="00132ABF" w:rsidRDefault="00132ABF" w:rsidP="00132ABF">
      <w:pPr>
        <w:spacing w:after="0" w:line="240" w:lineRule="auto"/>
        <w:rPr>
          <w:rFonts w:ascii="Times New Roman" w:eastAsia="Calibri" w:hAnsi="Times New Roman" w:cs="Arial"/>
          <w:b/>
          <w:sz w:val="26"/>
          <w:szCs w:val="26"/>
          <w:lang w:val="nl-NL"/>
        </w:rPr>
      </w:pPr>
    </w:p>
    <w:p w:rsidR="00132ABF" w:rsidRPr="00132ABF" w:rsidRDefault="00132ABF" w:rsidP="00132ABF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6"/>
          <w:szCs w:val="26"/>
          <w:lang w:val="nl-NL"/>
        </w:rPr>
      </w:pPr>
      <w:r w:rsidRPr="00132ABF">
        <w:rPr>
          <w:rFonts w:ascii="Times New Roman" w:eastAsia="Calibri" w:hAnsi="Times New Roman" w:cs="Arial"/>
          <w:b/>
          <w:bCs/>
          <w:sz w:val="26"/>
          <w:szCs w:val="26"/>
          <w:lang w:val="nl-NL"/>
        </w:rPr>
        <w:t>D. BẢNG</w:t>
      </w:r>
      <w:r w:rsidRPr="00132ABF">
        <w:rPr>
          <w:rFonts w:ascii="Times New Roman" w:eastAsia="Calibri" w:hAnsi="Times New Roman" w:cs="Arial"/>
          <w:b/>
          <w:bCs/>
          <w:sz w:val="26"/>
          <w:szCs w:val="26"/>
          <w:lang w:val="vi-VN"/>
        </w:rPr>
        <w:t xml:space="preserve"> NĂNG LỰC VÀ CẤP ĐỘ TƯ DUY CỦA ĐỀ THI</w:t>
      </w:r>
    </w:p>
    <w:p w:rsidR="00132ABF" w:rsidRPr="00132ABF" w:rsidRDefault="00132ABF" w:rsidP="00132ABF">
      <w:pPr>
        <w:spacing w:after="0" w:line="240" w:lineRule="auto"/>
        <w:ind w:left="1352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</w:p>
    <w:tbl>
      <w:tblPr>
        <w:tblW w:w="5757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559"/>
        <w:gridCol w:w="1987"/>
        <w:gridCol w:w="858"/>
        <w:gridCol w:w="638"/>
        <w:gridCol w:w="769"/>
        <w:gridCol w:w="711"/>
        <w:gridCol w:w="853"/>
        <w:gridCol w:w="851"/>
        <w:gridCol w:w="851"/>
        <w:gridCol w:w="989"/>
      </w:tblGrid>
      <w:tr w:rsidR="00132ABF" w:rsidRPr="00132ABF" w:rsidTr="00F6791B">
        <w:tc>
          <w:tcPr>
            <w:tcW w:w="552" w:type="pct"/>
            <w:vMerge w:val="restar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Thành phần năng lực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Mạch nội dung</w:t>
            </w:r>
          </w:p>
        </w:tc>
        <w:tc>
          <w:tcPr>
            <w:tcW w:w="379" w:type="pct"/>
            <w:vMerge w:val="restart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2065" w:type="pct"/>
            <w:gridSpan w:val="6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Cấp độ tư duy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Tổng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132ABF" w:rsidRPr="00132ABF" w:rsidTr="00F6791B">
        <w:tc>
          <w:tcPr>
            <w:tcW w:w="552" w:type="pct"/>
            <w:vMerge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78" w:type="pct"/>
            <w:vMerge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  <w:vMerge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Nhận biết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Thông hiểu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Vận dụng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132ABF" w:rsidRPr="00132ABF" w:rsidTr="00F6791B">
        <w:tc>
          <w:tcPr>
            <w:tcW w:w="552" w:type="pct"/>
            <w:vMerge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78" w:type="pct"/>
            <w:vMerge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  <w:vMerge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437" w:type="pct"/>
            <w:vMerge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132ABF" w:rsidRPr="00132ABF" w:rsidTr="00F6791B">
        <w:trPr>
          <w:trHeight w:val="854"/>
        </w:trPr>
        <w:tc>
          <w:tcPr>
            <w:tcW w:w="552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689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Năng lực Đọc</w:t>
            </w:r>
          </w:p>
        </w:tc>
        <w:tc>
          <w:tcPr>
            <w:tcW w:w="878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Văn bản 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379" w:type="pct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2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40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15%</w:t>
            </w:r>
          </w:p>
        </w:tc>
        <w:tc>
          <w:tcPr>
            <w:tcW w:w="314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77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376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6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15%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50%</w:t>
            </w:r>
          </w:p>
        </w:tc>
      </w:tr>
      <w:tr w:rsidR="00132ABF" w:rsidRPr="00132ABF" w:rsidTr="00F6791B">
        <w:trPr>
          <w:trHeight w:val="991"/>
        </w:trPr>
        <w:tc>
          <w:tcPr>
            <w:tcW w:w="552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Năng lực Viết</w:t>
            </w:r>
          </w:p>
        </w:tc>
        <w:tc>
          <w:tcPr>
            <w:tcW w:w="878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  <w:lang w:val="nl-NL"/>
              </w:rPr>
            </w:pPr>
            <w:r w:rsidRPr="00132ABF">
              <w:rPr>
                <w:rFonts w:ascii="Times New Roman" w:eastAsia="Calibri" w:hAnsi="Times New Roman" w:cs="Arial"/>
                <w:b/>
                <w:sz w:val="26"/>
                <w:szCs w:val="26"/>
                <w:lang w:val="nl-NL"/>
              </w:rPr>
              <w:t xml:space="preserve">Nghị luận 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  <w:lang w:val="nl-NL"/>
              </w:rPr>
            </w:pPr>
            <w:r w:rsidRPr="00132ABF">
              <w:rPr>
                <w:rFonts w:ascii="Times New Roman" w:eastAsia="Calibri" w:hAnsi="Times New Roman" w:cs="Arial"/>
                <w:b/>
                <w:sz w:val="26"/>
                <w:szCs w:val="26"/>
                <w:lang w:val="nl-NL"/>
              </w:rPr>
              <w:t>văn học</w:t>
            </w:r>
          </w:p>
        </w:tc>
        <w:tc>
          <w:tcPr>
            <w:tcW w:w="379" w:type="pct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5%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15%</w:t>
            </w:r>
          </w:p>
        </w:tc>
        <w:tc>
          <w:tcPr>
            <w:tcW w:w="752" w:type="pct"/>
            <w:gridSpan w:val="2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437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50%</w:t>
            </w:r>
          </w:p>
        </w:tc>
      </w:tr>
      <w:tr w:rsidR="00132ABF" w:rsidRPr="00132ABF" w:rsidTr="00F6791B">
        <w:tc>
          <w:tcPr>
            <w:tcW w:w="2119" w:type="pct"/>
            <w:gridSpan w:val="3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Tỉ lệ %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20%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35%</w:t>
            </w:r>
          </w:p>
        </w:tc>
        <w:tc>
          <w:tcPr>
            <w:tcW w:w="752" w:type="pct"/>
            <w:gridSpan w:val="2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45%</w:t>
            </w:r>
          </w:p>
        </w:tc>
        <w:tc>
          <w:tcPr>
            <w:tcW w:w="437" w:type="pct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100%</w:t>
            </w:r>
          </w:p>
        </w:tc>
      </w:tr>
      <w:tr w:rsidR="00132ABF" w:rsidRPr="00132ABF" w:rsidTr="00F6791B">
        <w:tc>
          <w:tcPr>
            <w:tcW w:w="2119" w:type="pct"/>
            <w:gridSpan w:val="3"/>
            <w:shd w:val="clear" w:color="auto" w:fill="auto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9" w:type="pct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02" w:type="pct"/>
            <w:gridSpan w:val="7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132ABF" w:rsidRPr="00132ABF" w:rsidRDefault="00132ABF" w:rsidP="00132AB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ABF" w:rsidRPr="00132ABF" w:rsidRDefault="00132ABF" w:rsidP="00132AB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32ABF" w:rsidRPr="00132ABF" w:rsidRDefault="00132ABF" w:rsidP="00CC168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32ABF">
        <w:rPr>
          <w:rFonts w:ascii="Times New Roman" w:eastAsia="Calibri" w:hAnsi="Times New Roman" w:cs="Times New Roman"/>
          <w:b/>
          <w:bCs/>
          <w:sz w:val="26"/>
          <w:szCs w:val="26"/>
        </w:rPr>
        <w:t>E. BẢN ĐẶC TẢ MINH HỌA</w:t>
      </w:r>
    </w:p>
    <w:tbl>
      <w:tblPr>
        <w:tblW w:w="114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797"/>
        <w:gridCol w:w="1317"/>
        <w:gridCol w:w="5703"/>
        <w:gridCol w:w="990"/>
        <w:gridCol w:w="1080"/>
        <w:gridCol w:w="967"/>
        <w:gridCol w:w="23"/>
      </w:tblGrid>
      <w:tr w:rsidR="00132ABF" w:rsidRPr="00132ABF" w:rsidTr="00F6791B">
        <w:trPr>
          <w:trHeight w:val="334"/>
        </w:trPr>
        <w:tc>
          <w:tcPr>
            <w:tcW w:w="580" w:type="dxa"/>
            <w:vMerge w:val="restart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lastRenderedPageBreak/>
              <w:t>TT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Đơn vị kiến thức kĩ năng </w:t>
            </w:r>
          </w:p>
        </w:tc>
        <w:tc>
          <w:tcPr>
            <w:tcW w:w="5703" w:type="dxa"/>
            <w:vMerge w:val="restart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Mức độ </w:t>
            </w: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đánh giá</w:t>
            </w:r>
          </w:p>
        </w:tc>
        <w:tc>
          <w:tcPr>
            <w:tcW w:w="3060" w:type="dxa"/>
            <w:gridSpan w:val="4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132ABF" w:rsidRPr="00132ABF" w:rsidTr="00F6791B">
        <w:trPr>
          <w:trHeight w:val="1034"/>
        </w:trPr>
        <w:tc>
          <w:tcPr>
            <w:tcW w:w="580" w:type="dxa"/>
            <w:vMerge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03" w:type="dxa"/>
            <w:vMerge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vAlign w:val="center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080" w:type="dxa"/>
            <w:vAlign w:val="center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0" w:type="dxa"/>
            <w:gridSpan w:val="2"/>
            <w:vAlign w:val="center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Vận </w:t>
            </w: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ụng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132ABF" w:rsidRPr="00132ABF" w:rsidTr="00F6791B">
        <w:trPr>
          <w:trHeight w:val="2060"/>
        </w:trPr>
        <w:tc>
          <w:tcPr>
            <w:tcW w:w="580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Đọc hiểu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Thơ Đường luật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3" w:type="dxa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Nhận biết: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Nhận biết được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hình ảnh trong thơ Đường luật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Nhận biết được một số yếu tố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về hình thức trong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thơ Đường luật: vần, nghệ thuật đối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Nhận biết được đề tài,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không gian, thời gian nghệ thuật, chủ thể trữ tình trong bài thơ Đường luật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Nhận biết được các dấu hiệu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thể hiện tính dân tộc hóa trong thơ Đường luật.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Phân tích lí giải được giá trị thẩm mĩ của một số yếu tố trong thơ Đường luật: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hình ảnh, vần, nghệ thuật đối...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Phân tích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lí giải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được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ý nghĩa của không gian và thời gian nghệ thuật trong thơ Đường luật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Phân tích,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lí giải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cảm xúc tâm trạng của nhân vật trữ tình,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vai trò, ý nghĩa của nhân vật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trữ tình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với chủ đề, tư tưởng của tác phẩm.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Lí giải được ý nghĩa, của những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từ ngữ, hình ảnh, câu thơ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quan trọng trong tác phẩm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- Phân tích được yếu tố dân tộc hóa thơ Đường luật trong tác phẩm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Nêu được chủ đề, tư tưởng, thông điệp của văn bản.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32AB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Phát hiện và lí giải được giá trị nhận thức, giáo dục và thẩm mĩ; giá trị văn hoá, triết lí nhân sinh từ tác phẩm.</w:t>
            </w:r>
          </w:p>
          <w:p w:rsidR="00132ABF" w:rsidRPr="00132ABF" w:rsidRDefault="00132ABF" w:rsidP="00132AB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Vận dụng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Vận dụng được kinh nghiệm đọc, trải nghiệm về cuộc sống và kiến thức văn học để đánh giá, phê bình văn bản </w:t>
            </w: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thơ Đường luật; </w:t>
            </w: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 thể hiện được cảm xúc, suy nghĩ của cá nhân về tác phẩm.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giá trị nhận thức, giáo dục và thẩm mĩ của tác phẩm.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132ABF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val="vi-VN" w:eastAsia="zh-CN"/>
              </w:rPr>
              <w:t>Vận dụng cao</w:t>
            </w: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Đặt tác phẩm trong bối cảnh sáng tác và bối cảnh hiện tại để đánh giá ý nghĩa, giá trị của tác phẩm.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Vận dụng những hiểu biết về lịch sử, văn hóa để lí giải quan điểm của tác giả thể hiện trong tác phẩm.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khả năng tác động của tác phẩm văn học đối với người đọc và tiến bộ xã hội theo quan điể</w:t>
            </w:r>
            <w:bookmarkStart w:id="2" w:name="_GoBack"/>
            <w:bookmarkEnd w:id="2"/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m cá nhân.</w:t>
            </w:r>
          </w:p>
        </w:tc>
        <w:tc>
          <w:tcPr>
            <w:tcW w:w="99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câu 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 câu 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990" w:type="dxa"/>
            <w:gridSpan w:val="2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 câu 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32ABF" w:rsidRPr="00132ABF" w:rsidTr="00F6791B">
        <w:trPr>
          <w:trHeight w:val="562"/>
        </w:trPr>
        <w:tc>
          <w:tcPr>
            <w:tcW w:w="580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2.Kịch bản chèo, tuồng  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 biết: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ABF">
              <w:rPr>
                <w:rFonts w:ascii="Times New Roman" w:eastAsia="Calibri" w:hAnsi="Times New Roman" w:cs="Times New Roman"/>
                <w:sz w:val="28"/>
                <w:szCs w:val="28"/>
              </w:rPr>
              <w:t>- Nhận biết được một số đặc điểm cơ bản của chèo: đề tài, tích truyện, nhân vật, lời thoại, lời chỉ dẫn sân khấu, lối nói, làn điệu, vũ điệu…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A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Nhận biết được bối cảnh lịch sử văn hóa thể hiện trong kịch bản chèo, tuồng.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32A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Nhận biết </w:t>
            </w:r>
            <w:r w:rsidRPr="00132AB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được các giá trị đạo đức văn hóa từ văn bản chèo.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Thông hiểu: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Arial"/>
                <w:sz w:val="28"/>
                <w:szCs w:val="28"/>
                <w:lang w:val="vi-VN"/>
              </w:rPr>
            </w:pPr>
            <w:r w:rsidRPr="00132ABF">
              <w:rPr>
                <w:rFonts w:ascii="Times New Roman" w:eastAsia="Calibri" w:hAnsi="Times New Roman" w:cs="Arial"/>
                <w:sz w:val="28"/>
                <w:szCs w:val="28"/>
              </w:rPr>
              <w:t>-</w:t>
            </w:r>
            <w:r w:rsidRPr="00132ABF">
              <w:rPr>
                <w:rFonts w:ascii="Times New Roman" w:eastAsia="Calibri" w:hAnsi="Times New Roman" w:cs="Arial"/>
                <w:sz w:val="28"/>
                <w:szCs w:val="28"/>
                <w:lang w:val="vi-VN"/>
              </w:rPr>
              <w:t>Hiểu và lý giải được ý nghĩa của lời thoại và việc xây dựng nhân vật.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132ABF">
              <w:rPr>
                <w:rFonts w:ascii="Times New Roman" w:eastAsia="Calibri" w:hAnsi="Times New Roman" w:cs="Arial"/>
                <w:sz w:val="28"/>
                <w:szCs w:val="28"/>
              </w:rPr>
              <w:t>- Hiểu và lí giải được tâm trạng của nhân vật kịch qua các lối nói, câu hát, vũ điệu …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132ABF">
              <w:rPr>
                <w:rFonts w:ascii="Times New Roman" w:eastAsia="Calibri" w:hAnsi="Times New Roman" w:cs="Arial"/>
                <w:sz w:val="28"/>
                <w:szCs w:val="28"/>
              </w:rPr>
              <w:t xml:space="preserve">- Phân tích tác dụng của một số yếu tố nghệ thuật thể hiện rõ đặc trưng của thể loại chèo/tuồng trong văn bản.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dụng: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32A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Trình bày được thái độ, tình cảm của tác giả dân gian.</w:t>
            </w: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 </w:t>
            </w:r>
          </w:p>
        </w:tc>
        <w:tc>
          <w:tcPr>
            <w:tcW w:w="99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câu 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 câu 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990" w:type="dxa"/>
            <w:gridSpan w:val="2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Vận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ụng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132ABF" w:rsidRPr="00132ABF" w:rsidTr="00F6791B">
        <w:trPr>
          <w:trHeight w:val="562"/>
        </w:trPr>
        <w:tc>
          <w:tcPr>
            <w:tcW w:w="580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9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1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3.Văn bản thông tin  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76" w:lineRule="auto"/>
              <w:ind w:left="53" w:right="46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eastAsia="zh-CN"/>
              </w:rPr>
            </w:pPr>
            <w:r w:rsidRPr="00132ABF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eastAsia="zh-CN"/>
              </w:rPr>
              <w:t xml:space="preserve">Nhận biết </w:t>
            </w:r>
          </w:p>
          <w:p w:rsidR="00132ABF" w:rsidRPr="00132ABF" w:rsidRDefault="00132ABF" w:rsidP="00132ABF">
            <w:pPr>
              <w:spacing w:after="0" w:line="276" w:lineRule="auto"/>
              <w:ind w:left="53" w:right="4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 </w:t>
            </w:r>
            <w:r w:rsidRPr="00132A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- </w:t>
            </w:r>
            <w:r w:rsidRPr="00132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một số dạng văn bản thông tin tổng hợp</w:t>
            </w:r>
          </w:p>
          <w:p w:rsidR="00132ABF" w:rsidRPr="00132ABF" w:rsidRDefault="00132ABF" w:rsidP="00132ABF">
            <w:pPr>
              <w:widowControl w:val="0"/>
              <w:autoSpaceDE w:val="0"/>
              <w:autoSpaceDN w:val="0"/>
              <w:spacing w:after="0" w:line="276" w:lineRule="auto"/>
              <w:ind w:left="53" w:right="4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  <w:r w:rsidRPr="00132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Xác định được cách sử dụng các trích dẫn chú thích trong văn bản</w:t>
            </w:r>
          </w:p>
          <w:p w:rsidR="00132ABF" w:rsidRPr="00132ABF" w:rsidRDefault="00132ABF" w:rsidP="00132ABF">
            <w:pPr>
              <w:widowControl w:val="0"/>
              <w:autoSpaceDE w:val="0"/>
              <w:autoSpaceDN w:val="0"/>
              <w:spacing w:after="0" w:line="276" w:lineRule="auto"/>
              <w:ind w:right="4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vi"/>
              </w:rPr>
              <w:t xml:space="preserve"> </w:t>
            </w:r>
            <w:r w:rsidRPr="00132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đặc điểm ngôn ngữ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Xác định thông tin nêu trong đoạn trích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Thông hiểu: </w:t>
            </w:r>
          </w:p>
          <w:p w:rsidR="00132ABF" w:rsidRPr="00132ABF" w:rsidRDefault="00132ABF" w:rsidP="00132ABF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"/>
              </w:rPr>
            </w:pPr>
            <w:r w:rsidRPr="00132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Nêu được tác động tích cực của thông tin</w:t>
            </w:r>
          </w:p>
          <w:p w:rsidR="00132ABF" w:rsidRPr="00132ABF" w:rsidRDefault="00132ABF" w:rsidP="00132ABF">
            <w:pPr>
              <w:widowControl w:val="0"/>
              <w:numPr>
                <w:ilvl w:val="0"/>
                <w:numId w:val="1"/>
              </w:numPr>
              <w:tabs>
                <w:tab w:val="left" w:pos="219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"/>
              </w:rPr>
            </w:pPr>
            <w:r w:rsidRPr="00132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Giải thích / phân tích được cách đặt nhan đề và mục đích của người viết, cách đưa tin và quan điểm của người viết bản tin. </w:t>
            </w:r>
          </w:p>
          <w:p w:rsidR="00132ABF" w:rsidRPr="00132ABF" w:rsidRDefault="00132ABF" w:rsidP="00132ABF">
            <w:pPr>
              <w:widowControl w:val="0"/>
              <w:numPr>
                <w:ilvl w:val="0"/>
                <w:numId w:val="1"/>
              </w:numPr>
              <w:tabs>
                <w:tab w:val="left" w:pos="219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"/>
              </w:rPr>
            </w:pPr>
            <w:r w:rsidRPr="00132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Phân tích/ giải thích được sự kết hợp giữa các phương tiện giao tiếp trong việc thể hiện thông tin. </w:t>
            </w:r>
          </w:p>
          <w:p w:rsidR="00132ABF" w:rsidRPr="00132ABF" w:rsidRDefault="00132ABF" w:rsidP="00132ABF">
            <w:pPr>
              <w:widowControl w:val="0"/>
              <w:numPr>
                <w:ilvl w:val="0"/>
                <w:numId w:val="1"/>
              </w:numPr>
              <w:tabs>
                <w:tab w:val="left" w:pos="219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"/>
              </w:rPr>
            </w:pPr>
            <w:r w:rsidRPr="00132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Phân tích được vai trò của một số phương tiện giao tiếp phi ngôn ngữ: hình ảnh, số liệu, biểu đồ, sơ đồ …trong văn bản. </w:t>
            </w:r>
          </w:p>
          <w:p w:rsidR="00132ABF" w:rsidRPr="00132ABF" w:rsidRDefault="00132ABF" w:rsidP="00132ABF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Vận dụng </w:t>
            </w:r>
          </w:p>
          <w:p w:rsidR="00132ABF" w:rsidRPr="00132ABF" w:rsidRDefault="00132ABF" w:rsidP="00132ABF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-Vận dụng những hiểu biết về bối cảnh lịch sử, văn hoá, xã hội thể hiện trong văn bản để lí giải ý nghĩa, thông điệp của văn bản.</w:t>
            </w:r>
          </w:p>
          <w:p w:rsidR="00132ABF" w:rsidRPr="00132ABF" w:rsidRDefault="00132ABF" w:rsidP="00132ABF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Đánh giá được ý nghĩa, tác động của văn bản đối với quan niệm sống của bản thân. </w:t>
            </w:r>
          </w:p>
        </w:tc>
        <w:tc>
          <w:tcPr>
            <w:tcW w:w="99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câu 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108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 câu 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990" w:type="dxa"/>
            <w:gridSpan w:val="2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Vận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ụng</w:t>
            </w: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132ABF" w:rsidRPr="00132ABF" w:rsidTr="00F6791B">
        <w:trPr>
          <w:trHeight w:val="562"/>
        </w:trPr>
        <w:tc>
          <w:tcPr>
            <w:tcW w:w="580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79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1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4.Tiếng Việt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76" w:lineRule="auto"/>
              <w:ind w:left="53" w:right="46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- Nhận diện được lỗi và sửa về trật tự từ trong câu</w:t>
            </w:r>
          </w:p>
          <w:p w:rsidR="00132ABF" w:rsidRPr="00132ABF" w:rsidRDefault="00132ABF" w:rsidP="00132ABF">
            <w:pPr>
              <w:spacing w:after="0" w:line="276" w:lineRule="auto"/>
              <w:ind w:left="53" w:right="46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Nhận biết được lỗi và sửa các lỗi: Lặp từ, lặp nghĩa, dùng từ không đúng nghĩa, dùng từ không đúng qui tắc ngữ pháp, không hợp phong cách ngôn ngữ… </w:t>
            </w:r>
          </w:p>
          <w:p w:rsidR="00132ABF" w:rsidRPr="00132ABF" w:rsidRDefault="00132ABF" w:rsidP="00132ABF">
            <w:pPr>
              <w:spacing w:after="0" w:line="276" w:lineRule="auto"/>
              <w:ind w:left="53" w:right="46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32AB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Có thói quen lựa chọn từ kĩ lưỡng trước khi tạo lập văn bản/ ngôn bản. </w:t>
            </w:r>
          </w:p>
        </w:tc>
        <w:tc>
          <w:tcPr>
            <w:tcW w:w="99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gridSpan w:val="2"/>
          </w:tcPr>
          <w:p w:rsidR="00132ABF" w:rsidRPr="00132ABF" w:rsidRDefault="00132ABF" w:rsidP="00132A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32ABF" w:rsidRPr="00132ABF" w:rsidTr="00F6791B">
        <w:trPr>
          <w:gridAfter w:val="1"/>
          <w:wAfter w:w="23" w:type="dxa"/>
          <w:trHeight w:val="562"/>
        </w:trPr>
        <w:tc>
          <w:tcPr>
            <w:tcW w:w="580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:rsidR="00132ABF" w:rsidRPr="00132ABF" w:rsidRDefault="00132ABF" w:rsidP="00132AB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7" w:type="dxa"/>
            <w:shd w:val="clear" w:color="auto" w:fill="auto"/>
          </w:tcPr>
          <w:p w:rsidR="00132ABF" w:rsidRPr="00132ABF" w:rsidRDefault="00132ABF" w:rsidP="00132AB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132AB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Viết bài nghị luận thuyết phục người khác từ bỏ một thói quen xấu hoặc một quan niệm </w:t>
            </w:r>
          </w:p>
          <w:p w:rsidR="00132ABF" w:rsidRPr="00132ABF" w:rsidRDefault="00132ABF" w:rsidP="00132ABF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703" w:type="dxa"/>
            <w:shd w:val="clear" w:color="auto" w:fill="auto"/>
            <w:vAlign w:val="center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Nhận biết: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Xác định được mục tiêu của bài viết: Thuyết phục người khác từ bỏ một quan niệm hay một thói quen xấu.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Arial"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Arial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  <w:lang w:val="vi-VN"/>
              </w:rPr>
              <w:t xml:space="preserve">Giới thiệu được ngắn gọn, đầy đủ </w:t>
            </w: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</w:rPr>
              <w:t xml:space="preserve">về thói quen xấu hay một quan niệm cần thuyết phục người khác từ bỏ.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Arial"/>
                <w:color w:val="000000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</w:rPr>
              <w:t xml:space="preserve">- Xác định được đối tượng cần thuyết phục.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Arial"/>
                <w:color w:val="000000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  <w:lang w:val="vi-VN"/>
              </w:rPr>
              <w:t>- Đảm bảo cấu trúc, bố cục của một văn bản nghị luận.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Sử dụng các thao tác lập luận chính gồm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giải thích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phân tích và đánh giá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trong bài viết.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Thông hiểu: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Lựa chọn được những cơ sở, căn cứ hợp lí, khoa học để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lập luận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thuyết phục. 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Giải thíc và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phân tích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chứng minh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được 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>những biểu hiện những khía cạnh của vấn đề xã hội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32AB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Vận dụng: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Đánh giá được ý nghĩa</w:t>
            </w:r>
            <w:r w:rsidRPr="00132A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của việc từ bỏ thói quen xấu hay một quan niệm.  Nêu lên được thái độ, quan điểm của bản thân về vấn đề đó.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Vận dụng cao: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Arial"/>
                <w:color w:val="000000"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  <w:lang w:val="vi-VN"/>
              </w:rPr>
              <w:t>- Sử dụng kết hợp các phương thức</w:t>
            </w: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</w:rPr>
              <w:t xml:space="preserve">: Nghị luận, thuyết minh, </w:t>
            </w: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  <w:lang w:val="vi-VN"/>
              </w:rPr>
              <w:t xml:space="preserve"> miêu tả, biểu cảm, tự sự,… để tăng sức thuyết phục cho bài viết.</w:t>
            </w:r>
          </w:p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132ABF">
              <w:rPr>
                <w:rFonts w:ascii="Times New Roman" w:eastAsia="Calibri" w:hAnsi="Times New Roman" w:cs="Arial"/>
                <w:color w:val="000000"/>
                <w:sz w:val="26"/>
                <w:szCs w:val="26"/>
                <w:lang w:val="vi-VN"/>
              </w:rPr>
              <w:t>- Vận dụng hiệu quả những kiến thức tiếng Việt để tăng tính thuyết phục, sức hấp dẫn cho bài viết.</w:t>
            </w:r>
          </w:p>
        </w:tc>
        <w:tc>
          <w:tcPr>
            <w:tcW w:w="990" w:type="dxa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1*</w:t>
            </w:r>
          </w:p>
        </w:tc>
        <w:tc>
          <w:tcPr>
            <w:tcW w:w="1080" w:type="dxa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1*</w:t>
            </w:r>
          </w:p>
        </w:tc>
        <w:tc>
          <w:tcPr>
            <w:tcW w:w="967" w:type="dxa"/>
          </w:tcPr>
          <w:p w:rsidR="00132ABF" w:rsidRPr="00132ABF" w:rsidRDefault="00132ABF" w:rsidP="00132AB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32AB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 câu TL</w:t>
            </w:r>
          </w:p>
        </w:tc>
      </w:tr>
    </w:tbl>
    <w:p w:rsidR="00132ABF" w:rsidRPr="00132ABF" w:rsidRDefault="00132ABF" w:rsidP="00132AB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643AB" w:rsidRPr="00132ABF" w:rsidRDefault="000643AB" w:rsidP="00132ABF"/>
    <w:sectPr w:rsidR="000643AB" w:rsidRPr="00132ABF" w:rsidSect="005A2DBA">
      <w:footerReference w:type="default" r:id="rId7"/>
      <w:pgSz w:w="12240" w:h="15840"/>
      <w:pgMar w:top="1440" w:right="1440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23" w:rsidRDefault="004A4123">
      <w:pPr>
        <w:spacing w:after="0" w:line="240" w:lineRule="auto"/>
      </w:pPr>
      <w:r>
        <w:separator/>
      </w:r>
    </w:p>
  </w:endnote>
  <w:endnote w:type="continuationSeparator" w:id="0">
    <w:p w:rsidR="004A4123" w:rsidRDefault="004A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620084"/>
      <w:docPartObj>
        <w:docPartGallery w:val="Page Numbers (Bottom of Page)"/>
        <w:docPartUnique/>
      </w:docPartObj>
    </w:sdtPr>
    <w:sdtEndPr/>
    <w:sdtContent>
      <w:p w:rsidR="00A865ED" w:rsidRDefault="00132AB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23">
          <w:rPr>
            <w:noProof/>
          </w:rPr>
          <w:t>1</w:t>
        </w:r>
        <w:r>
          <w:fldChar w:fldCharType="end"/>
        </w:r>
      </w:p>
    </w:sdtContent>
  </w:sdt>
  <w:p w:rsidR="00A865ED" w:rsidRDefault="004A41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23" w:rsidRDefault="004A4123">
      <w:pPr>
        <w:spacing w:after="0" w:line="240" w:lineRule="auto"/>
      </w:pPr>
      <w:r>
        <w:separator/>
      </w:r>
    </w:p>
  </w:footnote>
  <w:footnote w:type="continuationSeparator" w:id="0">
    <w:p w:rsidR="004A4123" w:rsidRDefault="004A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70D"/>
    <w:multiLevelType w:val="hybridMultilevel"/>
    <w:tmpl w:val="F85450B6"/>
    <w:lvl w:ilvl="0" w:tplc="AC26C59C">
      <w:numFmt w:val="bullet"/>
      <w:lvlText w:val=""/>
      <w:lvlJc w:val="left"/>
      <w:pPr>
        <w:ind w:left="108" w:hanging="372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1" w:tplc="762E3FE6">
      <w:numFmt w:val="bullet"/>
      <w:lvlText w:val="•"/>
      <w:lvlJc w:val="left"/>
      <w:pPr>
        <w:ind w:left="259" w:hanging="372"/>
      </w:pPr>
      <w:rPr>
        <w:rFonts w:hint="default"/>
        <w:lang w:val="vi" w:eastAsia="en-US" w:bidi="ar-SA"/>
      </w:rPr>
    </w:lvl>
    <w:lvl w:ilvl="2" w:tplc="B13CDAEC">
      <w:numFmt w:val="bullet"/>
      <w:lvlText w:val="•"/>
      <w:lvlJc w:val="left"/>
      <w:pPr>
        <w:ind w:left="418" w:hanging="372"/>
      </w:pPr>
      <w:rPr>
        <w:rFonts w:hint="default"/>
        <w:lang w:val="vi" w:eastAsia="en-US" w:bidi="ar-SA"/>
      </w:rPr>
    </w:lvl>
    <w:lvl w:ilvl="3" w:tplc="3418CEB4">
      <w:numFmt w:val="bullet"/>
      <w:lvlText w:val="•"/>
      <w:lvlJc w:val="left"/>
      <w:pPr>
        <w:ind w:left="577" w:hanging="372"/>
      </w:pPr>
      <w:rPr>
        <w:rFonts w:hint="default"/>
        <w:lang w:val="vi" w:eastAsia="en-US" w:bidi="ar-SA"/>
      </w:rPr>
    </w:lvl>
    <w:lvl w:ilvl="4" w:tplc="53463D2C">
      <w:numFmt w:val="bullet"/>
      <w:lvlText w:val="•"/>
      <w:lvlJc w:val="left"/>
      <w:pPr>
        <w:ind w:left="736" w:hanging="372"/>
      </w:pPr>
      <w:rPr>
        <w:rFonts w:hint="default"/>
        <w:lang w:val="vi" w:eastAsia="en-US" w:bidi="ar-SA"/>
      </w:rPr>
    </w:lvl>
    <w:lvl w:ilvl="5" w:tplc="1E2CDF8E">
      <w:numFmt w:val="bullet"/>
      <w:lvlText w:val="•"/>
      <w:lvlJc w:val="left"/>
      <w:pPr>
        <w:ind w:left="896" w:hanging="372"/>
      </w:pPr>
      <w:rPr>
        <w:rFonts w:hint="default"/>
        <w:lang w:val="vi" w:eastAsia="en-US" w:bidi="ar-SA"/>
      </w:rPr>
    </w:lvl>
    <w:lvl w:ilvl="6" w:tplc="E8A837FC">
      <w:numFmt w:val="bullet"/>
      <w:lvlText w:val="•"/>
      <w:lvlJc w:val="left"/>
      <w:pPr>
        <w:ind w:left="1055" w:hanging="372"/>
      </w:pPr>
      <w:rPr>
        <w:rFonts w:hint="default"/>
        <w:lang w:val="vi" w:eastAsia="en-US" w:bidi="ar-SA"/>
      </w:rPr>
    </w:lvl>
    <w:lvl w:ilvl="7" w:tplc="1CDEB912">
      <w:numFmt w:val="bullet"/>
      <w:lvlText w:val="•"/>
      <w:lvlJc w:val="left"/>
      <w:pPr>
        <w:ind w:left="1214" w:hanging="372"/>
      </w:pPr>
      <w:rPr>
        <w:rFonts w:hint="default"/>
        <w:lang w:val="vi" w:eastAsia="en-US" w:bidi="ar-SA"/>
      </w:rPr>
    </w:lvl>
    <w:lvl w:ilvl="8" w:tplc="593CAA84">
      <w:numFmt w:val="bullet"/>
      <w:lvlText w:val="•"/>
      <w:lvlJc w:val="left"/>
      <w:pPr>
        <w:ind w:left="1373" w:hanging="37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BF"/>
    <w:rsid w:val="000643AB"/>
    <w:rsid w:val="00132ABF"/>
    <w:rsid w:val="004A4123"/>
    <w:rsid w:val="00C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C7FC4-5948-43DA-922E-A1FEF137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3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2024-11-07T03:13:00Z</dcterms:created>
  <dcterms:modified xsi:type="dcterms:W3CDTF">2024-11-07T03:15:00Z</dcterms:modified>
</cp:coreProperties>
</file>