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77777777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 xml:space="preserve">CƯƠNG ÔN </w:t>
            </w:r>
            <w:proofErr w:type="gramStart"/>
            <w:r>
              <w:rPr>
                <w:b/>
                <w:sz w:val="26"/>
                <w:szCs w:val="26"/>
              </w:rPr>
              <w:t xml:space="preserve">TẬP </w:t>
            </w:r>
            <w:r w:rsidRPr="006A69B6">
              <w:rPr>
                <w:b/>
                <w:sz w:val="26"/>
                <w:szCs w:val="26"/>
              </w:rPr>
              <w:t xml:space="preserve"> HỌC</w:t>
            </w:r>
            <w:proofErr w:type="gramEnd"/>
            <w:r w:rsidRPr="006A69B6">
              <w:rPr>
                <w:b/>
                <w:sz w:val="26"/>
                <w:szCs w:val="26"/>
              </w:rPr>
              <w:t xml:space="preserve"> KÌ 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>
              <w:rPr>
                <w:b/>
                <w:sz w:val="26"/>
                <w:szCs w:val="26"/>
                <w:lang w:val="vi-VN"/>
              </w:rPr>
              <w:t xml:space="preserve">– LỚP </w:t>
            </w:r>
            <w:r>
              <w:rPr>
                <w:b/>
                <w:sz w:val="26"/>
                <w:szCs w:val="26"/>
              </w:rPr>
              <w:t>12</w:t>
            </w:r>
          </w:p>
          <w:p w14:paraId="71B4DE2D" w14:textId="77777777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/>
    <w:p w14:paraId="27E88535" w14:textId="77777777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HỌC </w:t>
      </w:r>
    </w:p>
    <w:p w14:paraId="1E4B11E8" w14:textId="77777777" w:rsidR="00F37F90" w:rsidRPr="002E13CA" w:rsidRDefault="00F37F90" w:rsidP="00F37F90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40FAA7FB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>I. NỘI DUNG</w:t>
      </w:r>
    </w:p>
    <w:p w14:paraId="6B0B1296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2E13CA">
        <w:rPr>
          <w:rFonts w:eastAsia="Times New Roman" w:cs="Times New Roman"/>
          <w:bCs/>
          <w:szCs w:val="28"/>
        </w:rPr>
        <w:t xml:space="preserve">*. </w:t>
      </w:r>
      <w:proofErr w:type="spellStart"/>
      <w:r w:rsidRPr="002E13CA">
        <w:rPr>
          <w:rFonts w:eastAsia="Times New Roman" w:cs="Times New Roman"/>
          <w:bCs/>
          <w:szCs w:val="28"/>
        </w:rPr>
        <w:t>Địa</w:t>
      </w:r>
      <w:proofErr w:type="spellEnd"/>
      <w:r w:rsidRPr="002E13CA">
        <w:rPr>
          <w:rFonts w:eastAsia="Times New Roman" w:cs="Times New Roman"/>
          <w:bCs/>
          <w:szCs w:val="28"/>
        </w:rPr>
        <w:t xml:space="preserve"> </w:t>
      </w:r>
      <w:proofErr w:type="spellStart"/>
      <w:r w:rsidRPr="002E13CA">
        <w:rPr>
          <w:rFonts w:eastAsia="Times New Roman" w:cs="Times New Roman"/>
          <w:bCs/>
          <w:szCs w:val="28"/>
        </w:rPr>
        <w:t>lí</w:t>
      </w:r>
      <w:proofErr w:type="spellEnd"/>
      <w:r w:rsidRPr="002E13CA">
        <w:rPr>
          <w:rFonts w:eastAsia="Times New Roman" w:cs="Times New Roman"/>
          <w:bCs/>
          <w:szCs w:val="28"/>
        </w:rPr>
        <w:t xml:space="preserve"> </w:t>
      </w:r>
      <w:proofErr w:type="spellStart"/>
      <w:r w:rsidRPr="002E13CA">
        <w:rPr>
          <w:rFonts w:eastAsia="Times New Roman" w:cs="Times New Roman"/>
          <w:bCs/>
          <w:szCs w:val="28"/>
        </w:rPr>
        <w:t>tự</w:t>
      </w:r>
      <w:proofErr w:type="spellEnd"/>
      <w:r w:rsidRPr="002E13CA">
        <w:rPr>
          <w:rFonts w:eastAsia="Times New Roman" w:cs="Times New Roman"/>
          <w:bCs/>
          <w:szCs w:val="28"/>
        </w:rPr>
        <w:t xml:space="preserve"> </w:t>
      </w:r>
      <w:proofErr w:type="spellStart"/>
      <w:r w:rsidRPr="002E13CA">
        <w:rPr>
          <w:rFonts w:eastAsia="Times New Roman" w:cs="Times New Roman"/>
          <w:bCs/>
          <w:szCs w:val="28"/>
        </w:rPr>
        <w:t>nhiên</w:t>
      </w:r>
      <w:proofErr w:type="spellEnd"/>
      <w:r w:rsidRPr="002E13CA">
        <w:rPr>
          <w:rFonts w:eastAsia="Times New Roman" w:cs="Times New Roman"/>
          <w:bCs/>
          <w:szCs w:val="28"/>
        </w:rPr>
        <w:t>:</w:t>
      </w:r>
    </w:p>
    <w:p w14:paraId="22D4EC7F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</w:rPr>
        <w:t xml:space="preserve">- </w:t>
      </w:r>
      <w:proofErr w:type="spellStart"/>
      <w:r w:rsidRPr="002E13CA">
        <w:rPr>
          <w:rFonts w:eastAsia="Times New Roman" w:cs="Times New Roman"/>
          <w:bCs/>
          <w:szCs w:val="28"/>
        </w:rPr>
        <w:t>Bài</w:t>
      </w:r>
      <w:proofErr w:type="spellEnd"/>
      <w:r w:rsidRPr="002E13CA">
        <w:rPr>
          <w:rFonts w:eastAsia="Times New Roman" w:cs="Times New Roman"/>
          <w:bCs/>
          <w:szCs w:val="28"/>
        </w:rPr>
        <w:t xml:space="preserve"> </w:t>
      </w:r>
      <w:r w:rsidRPr="002E13CA">
        <w:rPr>
          <w:rFonts w:eastAsia="Times New Roman" w:cs="Times New Roman"/>
          <w:bCs/>
          <w:szCs w:val="28"/>
          <w:lang w:val="vi-VN"/>
        </w:rPr>
        <w:t>2: Vị trí địa lý, phạm vi lãnh thổ</w:t>
      </w:r>
    </w:p>
    <w:p w14:paraId="5D817C1B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 xml:space="preserve">- Bài 6,7: Đất nước nhiều đồi núi </w:t>
      </w:r>
    </w:p>
    <w:p w14:paraId="4B830BF2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- Bài 8: Thiên nhiên chịu ảnh hưởng sâu sắc của biển</w:t>
      </w:r>
    </w:p>
    <w:p w14:paraId="7D6E3194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- Bài 9,10: Thiên nhiên nhiệt đới ẩm gió mùa</w:t>
      </w:r>
    </w:p>
    <w:p w14:paraId="077105D6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- Bài 11,12: Thiên nhiên phân hóa đa dạng</w:t>
      </w:r>
    </w:p>
    <w:p w14:paraId="15F99B04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- Bài 14: Sử dụng và bảo vệ tài nguyên thiên nhiên</w:t>
      </w:r>
    </w:p>
    <w:p w14:paraId="23BCABBE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- Bài 15: Bảo vệ môi trường và phòng chống thiên tai</w:t>
      </w:r>
    </w:p>
    <w:p w14:paraId="18154FD9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</w:p>
    <w:p w14:paraId="04A4F7AD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</w:rPr>
        <w:t>II</w:t>
      </w:r>
      <w:r w:rsidRPr="002E13CA">
        <w:rPr>
          <w:rFonts w:eastAsia="Times New Roman" w:cs="Times New Roman"/>
          <w:b/>
          <w:szCs w:val="28"/>
          <w:lang w:val="vi-VN"/>
        </w:rPr>
        <w:t xml:space="preserve">. </w:t>
      </w:r>
      <w:r w:rsidRPr="002E13CA">
        <w:rPr>
          <w:rFonts w:eastAsia="Times New Roman" w:cs="Times New Roman"/>
          <w:b/>
          <w:szCs w:val="28"/>
        </w:rPr>
        <w:t>B</w:t>
      </w:r>
      <w:r w:rsidRPr="002E13CA">
        <w:rPr>
          <w:rFonts w:eastAsia="Times New Roman" w:cs="Times New Roman"/>
          <w:b/>
          <w:szCs w:val="28"/>
          <w:lang w:val="vi-VN"/>
        </w:rPr>
        <w:t>ÀI TẬP</w:t>
      </w:r>
    </w:p>
    <w:p w14:paraId="47BE5208" w14:textId="77777777" w:rsidR="00F37F90" w:rsidRPr="002E13CA" w:rsidRDefault="00F37F90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>S</w:t>
      </w:r>
      <w:r w:rsidRPr="002E13CA">
        <w:rPr>
          <w:rFonts w:eastAsia="Times New Roman" w:cs="Times New Roman"/>
          <w:bCs/>
          <w:szCs w:val="28"/>
          <w:lang w:val="vi-VN"/>
        </w:rPr>
        <w:t>ử dụng atlat để tìm hiểu vị trí địa lý, đặc điểm tự nhiên của nước ta</w:t>
      </w:r>
    </w:p>
    <w:p w14:paraId="6B5DE0DC" w14:textId="77777777" w:rsidR="00F37F90" w:rsidRPr="002E13CA" w:rsidRDefault="00F37F90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>Vẽ</w:t>
      </w:r>
      <w:r w:rsidRPr="002E13CA">
        <w:rPr>
          <w:rFonts w:eastAsia="Times New Roman" w:cs="Times New Roman"/>
          <w:bCs/>
          <w:szCs w:val="28"/>
          <w:lang w:val="vi-VN"/>
        </w:rPr>
        <w:t xml:space="preserve"> các dạng biểu đồ; cách nhận biết các dạng biểu đồ</w:t>
      </w:r>
    </w:p>
    <w:p w14:paraId="0B883D9A" w14:textId="77777777" w:rsidR="00F37F90" w:rsidRPr="002E13CA" w:rsidRDefault="00F37F90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8"/>
          <w:lang w:val="vi-VN"/>
        </w:rPr>
      </w:pPr>
      <w:r w:rsidRPr="002E13CA">
        <w:rPr>
          <w:rFonts w:eastAsia="Times New Roman" w:cs="Times New Roman"/>
          <w:bCs/>
          <w:szCs w:val="28"/>
          <w:lang w:val="vi-VN"/>
        </w:rPr>
        <w:t>Phân tích bảng số liệu...</w:t>
      </w:r>
    </w:p>
    <w:p w14:paraId="04B00328" w14:textId="77777777" w:rsidR="00F37F90" w:rsidRPr="002E13CA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  <w:lang w:val="vi-VN"/>
        </w:rPr>
        <w:t xml:space="preserve"> </w:t>
      </w: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8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"Tran Thi Thu Phuong	"</dc:creator>
  <cp:keywords/>
  <dc:description/>
  <cp:lastModifiedBy>"Tran Thi Thu Phuong	"</cp:lastModifiedBy>
  <cp:revision>1</cp:revision>
  <dcterms:created xsi:type="dcterms:W3CDTF">2023-08-30T23:29:00Z</dcterms:created>
  <dcterms:modified xsi:type="dcterms:W3CDTF">2023-08-30T23:33:00Z</dcterms:modified>
</cp:coreProperties>
</file>