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3"/>
        <w:gridCol w:w="5283"/>
      </w:tblGrid>
      <w:tr w:rsidR="00FE5554">
        <w:tc>
          <w:tcPr>
            <w:tcW w:w="5283" w:type="dxa"/>
          </w:tcPr>
          <w:p w:rsidR="00FE5554" w:rsidRDefault="00D917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SỞ GIÁO DỤC VÀ ĐÀO TẠO HÀ NỘI</w:t>
            </w:r>
          </w:p>
          <w:p w:rsidR="00FE5554" w:rsidRDefault="00D917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TRƯỜNG THPT TRẦN PHÚ – HOÀN KIẾM</w:t>
            </w:r>
          </w:p>
          <w:p w:rsidR="00FE5554" w:rsidRDefault="00FE5554">
            <w:pPr>
              <w:spacing w:after="0" w:line="240" w:lineRule="auto"/>
              <w:jc w:val="center"/>
              <w:rPr>
                <w:rFonts w:ascii="Times New Roman" w:hAnsi="Times New Roman" w:cs="Times New Roman"/>
                <w:b/>
                <w:sz w:val="24"/>
                <w:szCs w:val="24"/>
              </w:rPr>
            </w:pPr>
          </w:p>
        </w:tc>
        <w:tc>
          <w:tcPr>
            <w:tcW w:w="5283" w:type="dxa"/>
          </w:tcPr>
          <w:p w:rsidR="00FE5554" w:rsidRDefault="00C435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NỘI DUNG</w:t>
            </w:r>
            <w:r w:rsidR="00D91730">
              <w:rPr>
                <w:rFonts w:ascii="Times New Roman" w:hAnsi="Times New Roman" w:cs="Times New Roman"/>
                <w:b/>
                <w:sz w:val="24"/>
                <w:szCs w:val="24"/>
              </w:rPr>
              <w:t xml:space="preserve"> ÔN TẬP GIỮA KỲ II </w:t>
            </w:r>
          </w:p>
          <w:p w:rsidR="00FE5554" w:rsidRDefault="00D917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NĂM HỌC 2021 – 2022</w:t>
            </w:r>
          </w:p>
          <w:p w:rsidR="00FE5554" w:rsidRDefault="00D917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Môn: </w:t>
            </w:r>
            <w:r w:rsidR="00B25E95">
              <w:rPr>
                <w:rFonts w:ascii="Times New Roman" w:hAnsi="Times New Roman" w:cs="Times New Roman"/>
                <w:b/>
                <w:sz w:val="24"/>
                <w:szCs w:val="24"/>
              </w:rPr>
              <w:t>SINH</w:t>
            </w:r>
            <w:r>
              <w:rPr>
                <w:rFonts w:ascii="Times New Roman" w:hAnsi="Times New Roman" w:cs="Times New Roman"/>
                <w:b/>
                <w:sz w:val="24"/>
                <w:szCs w:val="24"/>
              </w:rPr>
              <w:t xml:space="preserve"> </w:t>
            </w:r>
            <w:r w:rsidR="00B25E95">
              <w:rPr>
                <w:rFonts w:ascii="Times New Roman" w:hAnsi="Times New Roman" w:cs="Times New Roman"/>
                <w:b/>
                <w:sz w:val="24"/>
                <w:szCs w:val="24"/>
              </w:rPr>
              <w:t xml:space="preserve">HỌC </w:t>
            </w:r>
            <w:r>
              <w:rPr>
                <w:rFonts w:ascii="Times New Roman" w:hAnsi="Times New Roman" w:cs="Times New Roman"/>
                <w:b/>
                <w:sz w:val="24"/>
                <w:szCs w:val="24"/>
              </w:rPr>
              <w:t>10</w:t>
            </w:r>
          </w:p>
          <w:p w:rsidR="00FE5554" w:rsidRDefault="00D917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r>
    </w:tbl>
    <w:p w:rsidR="00FE5554" w:rsidRDefault="00FE5554">
      <w:pPr>
        <w:spacing w:after="0"/>
        <w:rPr>
          <w:rFonts w:ascii="Times New Roman" w:hAnsi="Times New Roman" w:cs="Times New Roman"/>
          <w:b/>
          <w:sz w:val="28"/>
          <w:szCs w:val="28"/>
        </w:rPr>
      </w:pPr>
    </w:p>
    <w:p w:rsidR="00FE5554" w:rsidRDefault="00D91730">
      <w:pPr>
        <w:spacing w:after="0"/>
        <w:rPr>
          <w:rFonts w:ascii="Times New Roman" w:hAnsi="Times New Roman" w:cs="Times New Roman"/>
          <w:b/>
          <w:sz w:val="28"/>
          <w:szCs w:val="28"/>
        </w:rPr>
      </w:pPr>
      <w:r>
        <w:rPr>
          <w:rFonts w:ascii="Times New Roman" w:hAnsi="Times New Roman" w:cs="Times New Roman"/>
          <w:b/>
          <w:sz w:val="28"/>
          <w:szCs w:val="28"/>
        </w:rPr>
        <w:t>CÂU I. (Bài 18)</w:t>
      </w:r>
    </w:p>
    <w:p w:rsidR="00FE5554" w:rsidRDefault="00D91730">
      <w:pPr>
        <w:spacing w:after="0"/>
        <w:rPr>
          <w:rFonts w:ascii="Times New Roman" w:hAnsi="Times New Roman" w:cs="Times New Roman"/>
          <w:sz w:val="28"/>
          <w:szCs w:val="28"/>
        </w:rPr>
      </w:pPr>
      <w:r>
        <w:rPr>
          <w:rFonts w:ascii="Times New Roman" w:hAnsi="Times New Roman" w:cs="Times New Roman"/>
          <w:sz w:val="28"/>
          <w:szCs w:val="28"/>
        </w:rPr>
        <w:t xml:space="preserve">   1.Chu kì tế bào gồm những giai đoạn nào? Nêu ý nghĩa của việc điều hòa chu kì tế bào.</w:t>
      </w:r>
      <w:bookmarkStart w:id="0" w:name="_GoBack"/>
      <w:bookmarkEnd w:id="0"/>
    </w:p>
    <w:p w:rsidR="00FE5554" w:rsidRDefault="00D91730">
      <w:pPr>
        <w:spacing w:after="0"/>
        <w:rPr>
          <w:rFonts w:ascii="Times New Roman" w:hAnsi="Times New Roman" w:cs="Times New Roman"/>
          <w:sz w:val="28"/>
          <w:szCs w:val="28"/>
        </w:rPr>
      </w:pPr>
      <w:r>
        <w:rPr>
          <w:rFonts w:ascii="Times New Roman" w:hAnsi="Times New Roman" w:cs="Times New Roman"/>
          <w:sz w:val="28"/>
          <w:szCs w:val="28"/>
        </w:rPr>
        <w:t xml:space="preserve">   2. Kì trung gian của tế bào gồm những pha nào? Nêu diễn biến các pha đó.  </w:t>
      </w:r>
    </w:p>
    <w:p w:rsidR="00FE5554" w:rsidRDefault="00D91730">
      <w:pPr>
        <w:spacing w:after="0"/>
        <w:rPr>
          <w:rFonts w:ascii="Times New Roman" w:hAnsi="Times New Roman" w:cs="Times New Roman"/>
          <w:sz w:val="28"/>
          <w:szCs w:val="28"/>
        </w:rPr>
      </w:pPr>
      <w:r>
        <w:rPr>
          <w:rFonts w:ascii="Times New Roman" w:hAnsi="Times New Roman" w:cs="Times New Roman"/>
          <w:sz w:val="28"/>
          <w:szCs w:val="28"/>
        </w:rPr>
        <w:t xml:space="preserve">   3. Nêu diễn biến các kì trong phân bào nguyên phân. Tại sao các NST phải co xoắn tối đa trước khi bước vào kì sau? Điều gì sẽ xảy ra nếu ở kì giữa của nguyên phân, thoi phân bào bị phá hủy. Cho biết ý nghĩa của nguyên phân.</w:t>
      </w:r>
    </w:p>
    <w:p w:rsidR="00FE5554" w:rsidRDefault="00FE5554">
      <w:pPr>
        <w:spacing w:after="0"/>
        <w:rPr>
          <w:rFonts w:ascii="Times New Roman" w:hAnsi="Times New Roman" w:cs="Times New Roman"/>
          <w:sz w:val="28"/>
          <w:szCs w:val="28"/>
        </w:rPr>
      </w:pPr>
    </w:p>
    <w:p w:rsidR="00FE5554" w:rsidRDefault="00D91730">
      <w:pPr>
        <w:spacing w:after="0"/>
        <w:rPr>
          <w:rFonts w:ascii="Times New Roman" w:hAnsi="Times New Roman" w:cs="Times New Roman"/>
          <w:b/>
          <w:sz w:val="28"/>
          <w:szCs w:val="28"/>
        </w:rPr>
      </w:pPr>
      <w:r>
        <w:rPr>
          <w:rFonts w:ascii="Times New Roman" w:hAnsi="Times New Roman" w:cs="Times New Roman"/>
          <w:b/>
          <w:sz w:val="28"/>
          <w:szCs w:val="28"/>
        </w:rPr>
        <w:t>CÂU 2. (Bài 19)</w:t>
      </w:r>
    </w:p>
    <w:p w:rsidR="00FE5554" w:rsidRDefault="00D91730">
      <w:pPr>
        <w:spacing w:after="0"/>
        <w:rPr>
          <w:rFonts w:ascii="Times New Roman" w:hAnsi="Times New Roman" w:cs="Times New Roman"/>
          <w:sz w:val="28"/>
          <w:szCs w:val="28"/>
        </w:rPr>
      </w:pPr>
      <w:r>
        <w:rPr>
          <w:rFonts w:ascii="Times New Roman" w:hAnsi="Times New Roman" w:cs="Times New Roman"/>
          <w:sz w:val="28"/>
          <w:szCs w:val="28"/>
        </w:rPr>
        <w:tab/>
        <w:t>1. Mô tả tóm tắt diễn biến các kì của giảm phân I. Hiện tượng các NST tương đồng bắt đôi với nhau có ý nghĩa gì?</w:t>
      </w:r>
    </w:p>
    <w:p w:rsidR="00FE5554" w:rsidRDefault="00D91730">
      <w:pPr>
        <w:spacing w:after="0"/>
        <w:rPr>
          <w:rFonts w:ascii="Times New Roman" w:hAnsi="Times New Roman" w:cs="Times New Roman"/>
          <w:sz w:val="28"/>
          <w:szCs w:val="28"/>
        </w:rPr>
      </w:pPr>
      <w:r>
        <w:rPr>
          <w:rFonts w:ascii="Times New Roman" w:hAnsi="Times New Roman" w:cs="Times New Roman"/>
          <w:sz w:val="28"/>
          <w:szCs w:val="28"/>
        </w:rPr>
        <w:tab/>
        <w:t>2. Nêu sự khác biệt giữa nguyên phân và giảm phân. Nêu ý nghĩa của quá trình giảm  phân.</w:t>
      </w:r>
    </w:p>
    <w:p w:rsidR="00FE5554" w:rsidRDefault="00FE5554">
      <w:pPr>
        <w:spacing w:after="0"/>
        <w:rPr>
          <w:rFonts w:ascii="Times New Roman" w:hAnsi="Times New Roman" w:cs="Times New Roman"/>
          <w:sz w:val="28"/>
          <w:szCs w:val="28"/>
        </w:rPr>
      </w:pPr>
    </w:p>
    <w:p w:rsidR="00FE5554" w:rsidRDefault="00D91730">
      <w:pPr>
        <w:spacing w:after="0"/>
        <w:rPr>
          <w:rFonts w:ascii="Times New Roman" w:hAnsi="Times New Roman" w:cs="Times New Roman"/>
          <w:b/>
          <w:sz w:val="28"/>
          <w:szCs w:val="28"/>
        </w:rPr>
      </w:pPr>
      <w:r>
        <w:rPr>
          <w:rFonts w:ascii="Times New Roman" w:hAnsi="Times New Roman" w:cs="Times New Roman"/>
          <w:b/>
          <w:sz w:val="28"/>
          <w:szCs w:val="28"/>
        </w:rPr>
        <w:t>CÂU 3. (Bài 22)</w:t>
      </w:r>
    </w:p>
    <w:p w:rsidR="00FE5554" w:rsidRDefault="00D91730">
      <w:pPr>
        <w:spacing w:after="0"/>
        <w:rPr>
          <w:rFonts w:ascii="Times New Roman" w:hAnsi="Times New Roman" w:cs="Times New Roman"/>
          <w:sz w:val="28"/>
          <w:szCs w:val="28"/>
        </w:rPr>
      </w:pPr>
      <w:r>
        <w:rPr>
          <w:rFonts w:ascii="Times New Roman" w:hAnsi="Times New Roman" w:cs="Times New Roman"/>
          <w:sz w:val="28"/>
          <w:szCs w:val="28"/>
        </w:rPr>
        <w:tab/>
        <w:t>1. Nêu khái niệm về vi sinh vật. Cho ví dụ về môi trường  tự nhiên có vi sinh vật phát triển.</w:t>
      </w:r>
    </w:p>
    <w:p w:rsidR="00FE5554" w:rsidRDefault="00D91730">
      <w:pPr>
        <w:spacing w:after="0"/>
        <w:rPr>
          <w:rFonts w:ascii="Times New Roman" w:hAnsi="Times New Roman" w:cs="Times New Roman"/>
          <w:sz w:val="28"/>
          <w:szCs w:val="28"/>
          <w:lang w:val="vi-VN"/>
        </w:rPr>
      </w:pPr>
      <w:r>
        <w:rPr>
          <w:rFonts w:ascii="Times New Roman" w:hAnsi="Times New Roman" w:cs="Times New Roman"/>
          <w:sz w:val="28"/>
          <w:szCs w:val="28"/>
        </w:rPr>
        <w:tab/>
        <w:t>2. Nêu các tiêu chí cơ bản để phân thành các kiểu dinh dưỡng của vi sinh vật. Cho ví dụ</w:t>
      </w:r>
      <w:r>
        <w:rPr>
          <w:rFonts w:ascii="Times New Roman" w:hAnsi="Times New Roman" w:cs="Times New Roman"/>
          <w:sz w:val="28"/>
          <w:szCs w:val="28"/>
          <w:lang w:val="vi-VN"/>
        </w:rPr>
        <w:t xml:space="preserve"> </w:t>
      </w:r>
      <w:r>
        <w:rPr>
          <w:rFonts w:ascii="Times New Roman" w:hAnsi="Times New Roman" w:cs="Times New Roman"/>
          <w:sz w:val="28"/>
          <w:szCs w:val="28"/>
        </w:rPr>
        <w:t>các vi sinh vật có kiểu dinh dưỡng quang tự dưỡng, hóa tự dưỡng, quang dị dưỡng, hóa dị dưỡng</w:t>
      </w:r>
      <w:r>
        <w:rPr>
          <w:rFonts w:ascii="Times New Roman" w:hAnsi="Times New Roman" w:cs="Times New Roman"/>
          <w:sz w:val="28"/>
          <w:szCs w:val="28"/>
          <w:lang w:val="vi-VN"/>
        </w:rPr>
        <w:t xml:space="preserve"> và phân biệt chúng.</w:t>
      </w:r>
    </w:p>
    <w:p w:rsidR="00FE5554" w:rsidRDefault="00D91730">
      <w:pPr>
        <w:spacing w:after="0"/>
        <w:rPr>
          <w:rFonts w:ascii="Times New Roman" w:hAnsi="Times New Roman" w:cs="Times New Roman"/>
          <w:sz w:val="28"/>
          <w:szCs w:val="28"/>
        </w:rPr>
      </w:pPr>
      <w:r>
        <w:rPr>
          <w:rFonts w:ascii="Times New Roman" w:hAnsi="Times New Roman" w:cs="Times New Roman"/>
          <w:sz w:val="28"/>
          <w:szCs w:val="28"/>
        </w:rPr>
        <w:tab/>
        <w:t>3. Nêu đặc điểm cơ bản về hô hấp và lên men của vi sinh vật.</w:t>
      </w:r>
    </w:p>
    <w:p w:rsidR="00FE5554" w:rsidRDefault="00D91730">
      <w:pPr>
        <w:spacing w:after="0"/>
        <w:rPr>
          <w:rFonts w:ascii="Times New Roman" w:hAnsi="Times New Roman" w:cs="Times New Roman"/>
          <w:sz w:val="28"/>
          <w:szCs w:val="28"/>
        </w:rPr>
      </w:pPr>
      <w:r>
        <w:rPr>
          <w:rFonts w:ascii="Times New Roman" w:hAnsi="Times New Roman" w:cs="Times New Roman"/>
          <w:sz w:val="28"/>
          <w:szCs w:val="28"/>
        </w:rPr>
        <w:tab/>
        <w:t>4. Làm bài tập 3 trong sgk trang 91.</w:t>
      </w:r>
    </w:p>
    <w:p w:rsidR="00FE5554" w:rsidRDefault="00FE5554">
      <w:pPr>
        <w:spacing w:after="0"/>
        <w:rPr>
          <w:rFonts w:ascii="Times New Roman" w:hAnsi="Times New Roman" w:cs="Times New Roman"/>
          <w:sz w:val="28"/>
          <w:szCs w:val="28"/>
        </w:rPr>
      </w:pPr>
    </w:p>
    <w:p w:rsidR="00FE5554" w:rsidRDefault="00D91730">
      <w:pPr>
        <w:spacing w:after="0"/>
        <w:rPr>
          <w:rFonts w:ascii="Times New Roman" w:hAnsi="Times New Roman" w:cs="Times New Roman"/>
          <w:b/>
          <w:sz w:val="28"/>
          <w:szCs w:val="28"/>
        </w:rPr>
      </w:pPr>
      <w:r>
        <w:rPr>
          <w:rFonts w:ascii="Times New Roman" w:hAnsi="Times New Roman" w:cs="Times New Roman"/>
          <w:b/>
          <w:sz w:val="28"/>
          <w:szCs w:val="28"/>
        </w:rPr>
        <w:t>CÂU 4. (Bài 23)</w:t>
      </w:r>
    </w:p>
    <w:p w:rsidR="00FE5554" w:rsidRDefault="00D91730">
      <w:pPr>
        <w:spacing w:after="0"/>
        <w:rPr>
          <w:rFonts w:ascii="Times New Roman" w:hAnsi="Times New Roman" w:cs="Times New Roman"/>
          <w:sz w:val="28"/>
          <w:szCs w:val="28"/>
        </w:rPr>
      </w:pPr>
      <w:r>
        <w:rPr>
          <w:rFonts w:ascii="Times New Roman" w:hAnsi="Times New Roman" w:cs="Times New Roman"/>
          <w:sz w:val="28"/>
          <w:szCs w:val="28"/>
        </w:rPr>
        <w:tab/>
        <w:t>1. Trình bày quá trình tổng hợp và phân giải ở vi sinh vật.</w:t>
      </w:r>
    </w:p>
    <w:p w:rsidR="00FE5554" w:rsidRDefault="00D91730">
      <w:pPr>
        <w:spacing w:after="0"/>
        <w:rPr>
          <w:rFonts w:ascii="Times New Roman" w:hAnsi="Times New Roman" w:cs="Times New Roman"/>
          <w:sz w:val="28"/>
          <w:szCs w:val="28"/>
        </w:rPr>
      </w:pPr>
      <w:r>
        <w:rPr>
          <w:rFonts w:ascii="Times New Roman" w:hAnsi="Times New Roman" w:cs="Times New Roman"/>
          <w:sz w:val="28"/>
          <w:szCs w:val="28"/>
        </w:rPr>
        <w:tab/>
        <w:t>2. Nêu các ứng dụng của quá trình tổng hợp và phân giải của vi sinh vật.</w:t>
      </w:r>
    </w:p>
    <w:p w:rsidR="00FE5554" w:rsidRDefault="00D91730">
      <w:pPr>
        <w:spacing w:after="0"/>
        <w:rPr>
          <w:rFonts w:ascii="Times New Roman" w:hAnsi="Times New Roman" w:cs="Times New Roman"/>
          <w:sz w:val="28"/>
          <w:szCs w:val="28"/>
        </w:rPr>
      </w:pPr>
      <w:r>
        <w:rPr>
          <w:rFonts w:ascii="Times New Roman" w:hAnsi="Times New Roman" w:cs="Times New Roman"/>
          <w:sz w:val="28"/>
          <w:szCs w:val="28"/>
        </w:rPr>
        <w:tab/>
        <w:t>3. Nêu mối quan hệ giữa tổng hợp và phân giải của vi sinh vật.</w:t>
      </w:r>
    </w:p>
    <w:p w:rsidR="00FE5554" w:rsidRDefault="00D91730">
      <w:pPr>
        <w:spacing w:after="0"/>
        <w:rPr>
          <w:rFonts w:ascii="Times New Roman" w:hAnsi="Times New Roman" w:cs="Times New Roman"/>
          <w:sz w:val="28"/>
          <w:szCs w:val="28"/>
        </w:rPr>
      </w:pPr>
      <w:r>
        <w:rPr>
          <w:rFonts w:ascii="Times New Roman" w:hAnsi="Times New Roman" w:cs="Times New Roman"/>
          <w:sz w:val="28"/>
          <w:szCs w:val="28"/>
        </w:rPr>
        <w:tab/>
        <w:t>4. Phân biệt lên men lactic và lên men rượu</w:t>
      </w:r>
    </w:p>
    <w:p w:rsidR="00FE5554" w:rsidRDefault="00FE5554">
      <w:pPr>
        <w:spacing w:after="0"/>
        <w:rPr>
          <w:rFonts w:ascii="Times New Roman" w:hAnsi="Times New Roman" w:cs="Times New Roman"/>
          <w:sz w:val="28"/>
          <w:szCs w:val="28"/>
        </w:rPr>
      </w:pPr>
    </w:p>
    <w:p w:rsidR="00FE5554" w:rsidRDefault="00D91730">
      <w:pPr>
        <w:spacing w:after="0"/>
        <w:rPr>
          <w:rFonts w:ascii="Times New Roman" w:hAnsi="Times New Roman" w:cs="Times New Roman"/>
          <w:b/>
          <w:sz w:val="28"/>
          <w:szCs w:val="28"/>
        </w:rPr>
      </w:pPr>
      <w:r>
        <w:rPr>
          <w:rFonts w:ascii="Times New Roman" w:hAnsi="Times New Roman" w:cs="Times New Roman"/>
          <w:b/>
          <w:sz w:val="28"/>
          <w:szCs w:val="28"/>
        </w:rPr>
        <w:t>CÂU 5. (Bài 24)</w:t>
      </w:r>
    </w:p>
    <w:p w:rsidR="00FE5554" w:rsidRDefault="00D91730">
      <w:pPr>
        <w:spacing w:after="0"/>
        <w:rPr>
          <w:rFonts w:ascii="Times New Roman" w:hAnsi="Times New Roman" w:cs="Times New Roman"/>
          <w:sz w:val="28"/>
          <w:szCs w:val="28"/>
        </w:rPr>
      </w:pPr>
      <w:r>
        <w:rPr>
          <w:rFonts w:ascii="Times New Roman" w:hAnsi="Times New Roman" w:cs="Times New Roman"/>
          <w:sz w:val="28"/>
          <w:szCs w:val="28"/>
        </w:rPr>
        <w:tab/>
        <w:t>1. Trình bày nội dung và cách tiến hành thí nghiệm lên men lactic và lên men etilic.</w:t>
      </w:r>
    </w:p>
    <w:p w:rsidR="00FE5554" w:rsidRDefault="00D91730">
      <w:pPr>
        <w:spacing w:after="0"/>
        <w:rPr>
          <w:rFonts w:ascii="Times New Roman" w:hAnsi="Times New Roman" w:cs="Times New Roman"/>
          <w:sz w:val="28"/>
          <w:szCs w:val="28"/>
        </w:rPr>
      </w:pPr>
      <w:r>
        <w:rPr>
          <w:rFonts w:ascii="Times New Roman" w:hAnsi="Times New Roman" w:cs="Times New Roman"/>
          <w:sz w:val="28"/>
          <w:szCs w:val="28"/>
        </w:rPr>
        <w:tab/>
        <w:t>2. Có người cho rằng: Không có tay muối dưa nên dưa dễ bị khú. Ý kiến của em thế nào?</w:t>
      </w:r>
    </w:p>
    <w:p w:rsidR="00FE5554" w:rsidRDefault="00D91730">
      <w:pPr>
        <w:spacing w:after="0"/>
        <w:rPr>
          <w:rFonts w:ascii="Times New Roman" w:hAnsi="Times New Roman" w:cs="Times New Roman"/>
          <w:sz w:val="28"/>
          <w:szCs w:val="28"/>
        </w:rPr>
      </w:pPr>
      <w:r>
        <w:rPr>
          <w:rFonts w:ascii="Times New Roman" w:hAnsi="Times New Roman" w:cs="Times New Roman"/>
          <w:sz w:val="28"/>
          <w:szCs w:val="28"/>
        </w:rPr>
        <w:tab/>
        <w:t>3. Vì sao sữa đang ở trạng thái lỏng trở thành sệt trong quá trình làm sữa chua?</w:t>
      </w:r>
    </w:p>
    <w:p w:rsidR="00FE5554" w:rsidRDefault="00D91730">
      <w:pPr>
        <w:spacing w:after="0"/>
        <w:rPr>
          <w:rFonts w:ascii="Times New Roman" w:hAnsi="Times New Roman" w:cs="Times New Roman"/>
          <w:sz w:val="28"/>
          <w:szCs w:val="28"/>
        </w:rPr>
      </w:pPr>
      <w:r>
        <w:rPr>
          <w:rFonts w:ascii="Times New Roman" w:hAnsi="Times New Roman" w:cs="Times New Roman"/>
          <w:sz w:val="28"/>
          <w:szCs w:val="28"/>
        </w:rPr>
        <w:tab/>
        <w:t>4. Vì sao sữa chua là loại thực phẩm rất bổ dưỡng?</w:t>
      </w:r>
    </w:p>
    <w:p w:rsidR="00FE5554" w:rsidRDefault="00D91730">
      <w:pPr>
        <w:spacing w:after="0"/>
        <w:jc w:val="center"/>
        <w:rPr>
          <w:rFonts w:ascii="Times New Roman" w:hAnsi="Times New Roman" w:cs="Times New Roman"/>
          <w:sz w:val="28"/>
          <w:szCs w:val="28"/>
        </w:rPr>
      </w:pPr>
      <w:r>
        <w:rPr>
          <w:rFonts w:ascii="Times New Roman" w:hAnsi="Times New Roman" w:cs="Times New Roman"/>
          <w:sz w:val="28"/>
          <w:szCs w:val="28"/>
        </w:rPr>
        <w:t xml:space="preserve">-----------------Hết---------------- </w:t>
      </w:r>
    </w:p>
    <w:sectPr w:rsidR="00FE5554">
      <w:pgSz w:w="12240" w:h="15840"/>
      <w:pgMar w:top="540" w:right="45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E29" w:rsidRDefault="00CA1E29">
      <w:pPr>
        <w:spacing w:line="240" w:lineRule="auto"/>
      </w:pPr>
      <w:r>
        <w:separator/>
      </w:r>
    </w:p>
  </w:endnote>
  <w:endnote w:type="continuationSeparator" w:id="0">
    <w:p w:rsidR="00CA1E29" w:rsidRDefault="00CA1E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E29" w:rsidRDefault="00CA1E29">
      <w:pPr>
        <w:spacing w:after="0"/>
      </w:pPr>
      <w:r>
        <w:separator/>
      </w:r>
    </w:p>
  </w:footnote>
  <w:footnote w:type="continuationSeparator" w:id="0">
    <w:p w:rsidR="00CA1E29" w:rsidRDefault="00CA1E2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E50F5"/>
    <w:rsid w:val="000A4649"/>
    <w:rsid w:val="001E50F5"/>
    <w:rsid w:val="00312C19"/>
    <w:rsid w:val="005145E5"/>
    <w:rsid w:val="006631B8"/>
    <w:rsid w:val="00713078"/>
    <w:rsid w:val="00B25E95"/>
    <w:rsid w:val="00C4354E"/>
    <w:rsid w:val="00CA1E29"/>
    <w:rsid w:val="00D2275E"/>
    <w:rsid w:val="00D91730"/>
    <w:rsid w:val="00E27898"/>
    <w:rsid w:val="00EB09E7"/>
    <w:rsid w:val="00ED278B"/>
    <w:rsid w:val="00F4701C"/>
    <w:rsid w:val="00FE5554"/>
    <w:rsid w:val="18C55F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A541BC-C35C-4E10-AFA7-18D8C20B8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qFormat="1"/>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1571</Characters>
  <Application>Microsoft Office Word</Application>
  <DocSecurity>0</DocSecurity>
  <Lines>13</Lines>
  <Paragraphs>3</Paragraphs>
  <ScaleCrop>false</ScaleCrop>
  <Company/>
  <LinksUpToDate>false</LinksUpToDate>
  <CharactersWithSpaces>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THUAN</dc:creator>
  <cp:lastModifiedBy>admin</cp:lastModifiedBy>
  <cp:revision>7</cp:revision>
  <dcterms:created xsi:type="dcterms:W3CDTF">2022-02-09T15:22:00Z</dcterms:created>
  <dcterms:modified xsi:type="dcterms:W3CDTF">2022-02-22T02:49:00Z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BD8DBD11740E4FF0B4D18D3922F368DB</vt:lpwstr>
  </property>
</Properties>
</file>