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6A9" w:rsidRPr="00D96C75" w:rsidRDefault="007F76A9" w:rsidP="007F76A9">
      <w:pPr>
        <w:tabs>
          <w:tab w:val="left" w:pos="2532"/>
        </w:tabs>
        <w:spacing w:before="120" w:after="120"/>
        <w:jc w:val="center"/>
        <w:rPr>
          <w:rFonts w:ascii="Times New Roman" w:hAnsi="Times New Roman"/>
          <w:b/>
          <w:sz w:val="28"/>
          <w:szCs w:val="28"/>
        </w:rPr>
      </w:pPr>
      <w:r w:rsidRPr="00D96C75">
        <w:rPr>
          <w:rFonts w:ascii="Times New Roman" w:hAnsi="Times New Roman"/>
          <w:b/>
          <w:sz w:val="28"/>
          <w:szCs w:val="28"/>
        </w:rPr>
        <w:t>IBD</w:t>
      </w:r>
      <w:r>
        <w:rPr>
          <w:rFonts w:ascii="Times New Roman" w:hAnsi="Times New Roman"/>
          <w:b/>
          <w:sz w:val="28"/>
          <w:szCs w:val="28"/>
        </w:rPr>
        <w:t>@NEU</w:t>
      </w:r>
      <w:r w:rsidRPr="00D96C75">
        <w:rPr>
          <w:rFonts w:ascii="Times New Roman" w:hAnsi="Times New Roman"/>
          <w:b/>
          <w:sz w:val="28"/>
          <w:szCs w:val="28"/>
        </w:rPr>
        <w:t xml:space="preserve"> OPEN DAY </w:t>
      </w:r>
      <w:r>
        <w:rPr>
          <w:rFonts w:ascii="Times New Roman" w:hAnsi="Times New Roman"/>
          <w:b/>
          <w:sz w:val="28"/>
          <w:szCs w:val="28"/>
        </w:rPr>
        <w:t>20/2/2022</w:t>
      </w:r>
    </w:p>
    <w:p w:rsidR="007F76A9" w:rsidRPr="00D96C75" w:rsidRDefault="007F76A9" w:rsidP="007F76A9">
      <w:pPr>
        <w:tabs>
          <w:tab w:val="left" w:pos="2532"/>
        </w:tabs>
        <w:spacing w:before="120" w:after="120"/>
        <w:jc w:val="center"/>
        <w:rPr>
          <w:rFonts w:ascii="Times New Roman" w:hAnsi="Times New Roman"/>
          <w:b/>
          <w:sz w:val="28"/>
          <w:szCs w:val="28"/>
        </w:rPr>
      </w:pPr>
      <w:r w:rsidRPr="00D96C75">
        <w:rPr>
          <w:rFonts w:ascii="Times New Roman" w:hAnsi="Times New Roman"/>
          <w:b/>
          <w:sz w:val="28"/>
          <w:szCs w:val="28"/>
        </w:rPr>
        <w:t>KHÁM PHÁ VÀ TRẢI NGHIỆM</w:t>
      </w:r>
    </w:p>
    <w:p w:rsidR="004B67E9" w:rsidRDefault="004B67E9"/>
    <w:p w:rsidR="007F76A9" w:rsidRDefault="007F76A9">
      <w:pPr>
        <w:rPr>
          <w:rFonts w:asciiTheme="minorHAnsi" w:hAnsiTheme="minorHAnsi" w:cstheme="minorHAnsi"/>
          <w:sz w:val="24"/>
        </w:rPr>
      </w:pPr>
      <w:r w:rsidRPr="007F76A9">
        <w:rPr>
          <w:rFonts w:asciiTheme="minorHAnsi" w:hAnsiTheme="minorHAnsi" w:cstheme="minorHAnsi"/>
          <w:sz w:val="24"/>
        </w:rPr>
        <w:t>Viện Đào tạo Quốc tế</w:t>
      </w:r>
      <w:r>
        <w:rPr>
          <w:rFonts w:asciiTheme="minorHAnsi" w:hAnsiTheme="minorHAnsi" w:cstheme="minorHAnsi"/>
          <w:sz w:val="24"/>
        </w:rPr>
        <w:t>, Trường Đại học Kinh tế Quốc dân</w:t>
      </w:r>
      <w:r w:rsidRPr="007F76A9">
        <w:rPr>
          <w:rFonts w:asciiTheme="minorHAnsi" w:hAnsiTheme="minorHAnsi" w:cstheme="minorHAnsi"/>
          <w:sz w:val="24"/>
        </w:rPr>
        <w:t xml:space="preserve"> trân trọng kính mời quý vị phụ huynh và </w:t>
      </w:r>
      <w:r w:rsidR="00CC3363">
        <w:rPr>
          <w:rFonts w:asciiTheme="minorHAnsi" w:hAnsiTheme="minorHAnsi" w:cstheme="minorHAnsi"/>
          <w:sz w:val="24"/>
        </w:rPr>
        <w:t>h</w:t>
      </w:r>
      <w:r w:rsidRPr="007F76A9">
        <w:rPr>
          <w:rFonts w:asciiTheme="minorHAnsi" w:hAnsiTheme="minorHAnsi" w:cstheme="minorHAnsi"/>
          <w:sz w:val="24"/>
        </w:rPr>
        <w:t xml:space="preserve">ọc sinh quan tâm tới tham dự </w:t>
      </w:r>
      <w:r w:rsidRPr="00CC3363">
        <w:rPr>
          <w:rFonts w:asciiTheme="minorHAnsi" w:hAnsiTheme="minorHAnsi" w:cstheme="minorHAnsi"/>
          <w:b/>
          <w:bCs/>
          <w:sz w:val="24"/>
        </w:rPr>
        <w:t>Ngày Open Day chương trình Cử nhân Quốc tế IBD@NEU</w:t>
      </w:r>
      <w:r>
        <w:rPr>
          <w:rFonts w:asciiTheme="minorHAnsi" w:hAnsiTheme="minorHAnsi" w:cstheme="minorHAnsi"/>
          <w:sz w:val="24"/>
        </w:rPr>
        <w:t xml:space="preserve"> vào sáng Chủ nhật ngày 20/2/2022.</w:t>
      </w:r>
    </w:p>
    <w:p w:rsidR="00CC3363" w:rsidRDefault="00CC3363">
      <w:pPr>
        <w:rPr>
          <w:rFonts w:asciiTheme="minorHAnsi" w:hAnsiTheme="minorHAnsi" w:cstheme="minorHAnsi"/>
          <w:sz w:val="24"/>
        </w:rPr>
      </w:pPr>
    </w:p>
    <w:p w:rsidR="007F76A9" w:rsidRDefault="007F76A9">
      <w:pPr>
        <w:rPr>
          <w:rFonts w:asciiTheme="minorHAnsi" w:hAnsiTheme="minorHAnsi" w:cstheme="minorHAnsi"/>
          <w:sz w:val="24"/>
        </w:rPr>
      </w:pPr>
      <w:r>
        <w:rPr>
          <w:rFonts w:asciiTheme="minorHAnsi" w:hAnsiTheme="minorHAnsi" w:cstheme="minorHAnsi"/>
          <w:sz w:val="24"/>
        </w:rPr>
        <w:t>V</w:t>
      </w:r>
      <w:r w:rsidRPr="007F76A9">
        <w:rPr>
          <w:rFonts w:asciiTheme="minorHAnsi" w:hAnsiTheme="minorHAnsi" w:cstheme="minorHAnsi"/>
          <w:sz w:val="24"/>
        </w:rPr>
        <w:t>ới chủ đề “</w:t>
      </w:r>
      <w:r w:rsidRPr="00CC3363">
        <w:rPr>
          <w:rFonts w:asciiTheme="minorHAnsi" w:hAnsiTheme="minorHAnsi" w:cstheme="minorHAnsi"/>
          <w:i/>
          <w:iCs/>
          <w:sz w:val="24"/>
        </w:rPr>
        <w:t>IBD@NEU - Khám phá và Trải nghiệm</w:t>
      </w:r>
      <w:r w:rsidRPr="007F76A9">
        <w:rPr>
          <w:rFonts w:asciiTheme="minorHAnsi" w:hAnsiTheme="minorHAnsi" w:cstheme="minorHAnsi"/>
          <w:sz w:val="24"/>
        </w:rPr>
        <w:t>”</w:t>
      </w:r>
      <w:r>
        <w:rPr>
          <w:rFonts w:asciiTheme="minorHAnsi" w:hAnsiTheme="minorHAnsi" w:cstheme="minorHAnsi"/>
          <w:sz w:val="24"/>
        </w:rPr>
        <w:t xml:space="preserve">, IBD Open Day sẽ mang tới cho phụ huynh và học sinh những thông tin mới nhất về kỳ tuyển sinh mùa Xuân năm 2022 của chương trình và giải đáp những băn khoăn, thắc mắc của mọi khán giả. </w:t>
      </w:r>
      <w:r w:rsidR="00CC3363">
        <w:rPr>
          <w:rFonts w:asciiTheme="minorHAnsi" w:hAnsiTheme="minorHAnsi" w:cstheme="minorHAnsi"/>
          <w:sz w:val="24"/>
        </w:rPr>
        <w:t>Những</w:t>
      </w:r>
      <w:r>
        <w:rPr>
          <w:rFonts w:asciiTheme="minorHAnsi" w:hAnsiTheme="minorHAnsi" w:cstheme="minorHAnsi"/>
          <w:sz w:val="24"/>
        </w:rPr>
        <w:t xml:space="preserve"> thí sinh tiềm năng sẽ được trải nghiệm </w:t>
      </w:r>
      <w:r w:rsidR="00CC3363">
        <w:rPr>
          <w:rFonts w:asciiTheme="minorHAnsi" w:hAnsiTheme="minorHAnsi" w:cstheme="minorHAnsi"/>
          <w:sz w:val="24"/>
        </w:rPr>
        <w:t>các</w:t>
      </w:r>
      <w:r>
        <w:rPr>
          <w:rFonts w:asciiTheme="minorHAnsi" w:hAnsiTheme="minorHAnsi" w:cstheme="minorHAnsi"/>
          <w:sz w:val="24"/>
        </w:rPr>
        <w:t xml:space="preserve"> lớp học của IBD@NEU, bao gồm lớp học thử Tiếng Anh, học thử ngành Ngân hàng – Tài chính và học thử ngành Quản trị kinh doanh. Người tham gia cũng được thử sức với các đề thi thử Tiếng Anh và Kiến thức Tổng hợp</w:t>
      </w:r>
      <w:r w:rsidR="00CC3363">
        <w:rPr>
          <w:rFonts w:asciiTheme="minorHAnsi" w:hAnsiTheme="minorHAnsi" w:cstheme="minorHAnsi"/>
          <w:sz w:val="24"/>
        </w:rPr>
        <w:t xml:space="preserve"> để có thể tập trung rèn luyện cho kỳ tuyển sinh mùa Xuân sắp tới</w:t>
      </w:r>
      <w:r>
        <w:rPr>
          <w:rFonts w:asciiTheme="minorHAnsi" w:hAnsiTheme="minorHAnsi" w:cstheme="minorHAnsi"/>
          <w:sz w:val="24"/>
        </w:rPr>
        <w:t xml:space="preserve">. Đặc biệt, các em học sinh sẽ được giao lưu và tham gia các trò chơi cùng các sinh viên hiện tại của IBD@NEU, qua đó hiểu thêm về môi trường học tập và ngoại khóa của IBD@NEU – một </w:t>
      </w:r>
      <w:r w:rsidR="00CC3363">
        <w:rPr>
          <w:rFonts w:asciiTheme="minorHAnsi" w:hAnsiTheme="minorHAnsi" w:cstheme="minorHAnsi"/>
          <w:sz w:val="24"/>
        </w:rPr>
        <w:t xml:space="preserve">trong những </w:t>
      </w:r>
      <w:r>
        <w:rPr>
          <w:rFonts w:asciiTheme="minorHAnsi" w:hAnsiTheme="minorHAnsi" w:cstheme="minorHAnsi"/>
          <w:sz w:val="24"/>
        </w:rPr>
        <w:t>chương trình liên kết đào tạo quốc tế bậc đại học lâu đời nhất tại Việt Nam.</w:t>
      </w:r>
    </w:p>
    <w:p w:rsidR="00CC3363" w:rsidRDefault="00CC3363">
      <w:pPr>
        <w:rPr>
          <w:rFonts w:asciiTheme="minorHAnsi" w:hAnsiTheme="minorHAnsi" w:cstheme="minorHAnsi"/>
          <w:sz w:val="24"/>
        </w:rPr>
      </w:pPr>
    </w:p>
    <w:p w:rsidR="007F76A9" w:rsidRPr="00CC3363" w:rsidRDefault="007F76A9">
      <w:pPr>
        <w:rPr>
          <w:rFonts w:asciiTheme="minorHAnsi" w:hAnsiTheme="minorHAnsi" w:cstheme="minorHAnsi"/>
          <w:i/>
          <w:iCs/>
          <w:sz w:val="24"/>
        </w:rPr>
      </w:pPr>
      <w:r w:rsidRPr="00CC3363">
        <w:rPr>
          <w:rFonts w:asciiTheme="minorHAnsi" w:hAnsiTheme="minorHAnsi" w:cstheme="minorHAnsi"/>
          <w:i/>
          <w:iCs/>
          <w:sz w:val="24"/>
        </w:rPr>
        <w:t xml:space="preserve">Thời gian: </w:t>
      </w:r>
      <w:r w:rsidR="00CC3363" w:rsidRPr="00CC3363">
        <w:rPr>
          <w:rFonts w:asciiTheme="minorHAnsi" w:hAnsiTheme="minorHAnsi" w:cstheme="minorHAnsi"/>
          <w:i/>
          <w:iCs/>
          <w:sz w:val="24"/>
        </w:rPr>
        <w:t>8h-12h Chủ nhật ngày 20/2/2002.</w:t>
      </w:r>
    </w:p>
    <w:p w:rsidR="00CC3363" w:rsidRPr="00CC3363" w:rsidRDefault="00CC3363">
      <w:pPr>
        <w:rPr>
          <w:rFonts w:asciiTheme="minorHAnsi" w:hAnsiTheme="minorHAnsi" w:cstheme="minorHAnsi"/>
          <w:i/>
          <w:iCs/>
          <w:sz w:val="24"/>
        </w:rPr>
      </w:pPr>
      <w:r w:rsidRPr="00CC3363">
        <w:rPr>
          <w:rFonts w:asciiTheme="minorHAnsi" w:hAnsiTheme="minorHAnsi" w:cstheme="minorHAnsi"/>
          <w:i/>
          <w:iCs/>
          <w:sz w:val="24"/>
        </w:rPr>
        <w:t>Địa điểm: Hội trường A2, Trường Đại học Kinh tế Quốc dân</w:t>
      </w:r>
    </w:p>
    <w:p w:rsidR="007F76A9" w:rsidRDefault="00CC3363">
      <w:pPr>
        <w:rPr>
          <w:rFonts w:asciiTheme="minorHAnsi" w:hAnsiTheme="minorHAnsi" w:cstheme="minorHAnsi"/>
          <w:sz w:val="24"/>
        </w:rPr>
      </w:pPr>
      <w:r>
        <w:rPr>
          <w:rFonts w:asciiTheme="minorHAnsi" w:hAnsiTheme="minorHAnsi" w:cstheme="minorHAnsi"/>
          <w:sz w:val="24"/>
        </w:rPr>
        <w:t xml:space="preserve">Đăng ký tham dự: </w:t>
      </w:r>
      <w:hyperlink r:id="rId4" w:history="1">
        <w:r w:rsidR="00F5215F" w:rsidRPr="00A4177B">
          <w:rPr>
            <w:rStyle w:val="Hyperlink"/>
            <w:rFonts w:asciiTheme="minorHAnsi" w:hAnsiTheme="minorHAnsi" w:cstheme="minorHAnsi"/>
            <w:sz w:val="24"/>
          </w:rPr>
          <w:t>https://forms.gle/3uwnEFvBQio8Rpef6</w:t>
        </w:r>
      </w:hyperlink>
      <w:r w:rsidR="00F5215F">
        <w:rPr>
          <w:rFonts w:asciiTheme="minorHAnsi" w:hAnsiTheme="minorHAnsi" w:cstheme="minorHAnsi"/>
          <w:sz w:val="24"/>
        </w:rPr>
        <w:t xml:space="preserve"> hoặc quét QR code dưới đây</w:t>
      </w:r>
    </w:p>
    <w:p w:rsidR="00F5215F" w:rsidRDefault="00F5215F" w:rsidP="00F5215F">
      <w:pPr>
        <w:jc w:val="center"/>
        <w:rPr>
          <w:rFonts w:asciiTheme="minorHAnsi" w:hAnsiTheme="minorHAnsi" w:cstheme="minorHAnsi"/>
          <w:sz w:val="24"/>
        </w:rPr>
      </w:pPr>
      <w:r>
        <w:rPr>
          <w:rFonts w:asciiTheme="minorHAnsi" w:hAnsiTheme="minorHAnsi" w:cstheme="minorHAnsi"/>
          <w:noProof/>
          <w:sz w:val="24"/>
        </w:rPr>
        <w:drawing>
          <wp:inline distT="0" distB="0" distL="0" distR="0">
            <wp:extent cx="1219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đky IBD Open Day 20 Feb 202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bookmarkStart w:id="0" w:name="_GoBack"/>
      <w:bookmarkEnd w:id="0"/>
    </w:p>
    <w:p w:rsidR="00CC3363" w:rsidRDefault="00CC3363">
      <w:pPr>
        <w:rPr>
          <w:rFonts w:asciiTheme="minorHAnsi" w:hAnsiTheme="minorHAnsi" w:cstheme="minorHAnsi"/>
          <w:sz w:val="24"/>
        </w:rPr>
      </w:pPr>
    </w:p>
    <w:p w:rsidR="00CC3363" w:rsidRDefault="00CC3363">
      <w:pPr>
        <w:rPr>
          <w:rFonts w:asciiTheme="minorHAnsi" w:hAnsiTheme="minorHAnsi" w:cstheme="minorHAnsi"/>
          <w:sz w:val="24"/>
        </w:rPr>
      </w:pPr>
      <w:r>
        <w:rPr>
          <w:rFonts w:asciiTheme="minorHAnsi" w:hAnsiTheme="minorHAnsi" w:cstheme="minorHAnsi"/>
          <w:sz w:val="24"/>
        </w:rPr>
        <w:t>Chương trình:</w:t>
      </w:r>
    </w:p>
    <w:tbl>
      <w:tblPr>
        <w:tblW w:w="4887" w:type="pct"/>
        <w:jc w:val="center"/>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CellMar>
          <w:top w:w="72" w:type="dxa"/>
          <w:left w:w="115" w:type="dxa"/>
          <w:bottom w:w="72" w:type="dxa"/>
          <w:right w:w="115" w:type="dxa"/>
        </w:tblCellMar>
        <w:tblLook w:val="01E0" w:firstRow="1" w:lastRow="1" w:firstColumn="1" w:lastColumn="1" w:noHBand="0" w:noVBand="0"/>
      </w:tblPr>
      <w:tblGrid>
        <w:gridCol w:w="796"/>
        <w:gridCol w:w="1671"/>
        <w:gridCol w:w="1685"/>
        <w:gridCol w:w="1602"/>
        <w:gridCol w:w="1580"/>
        <w:gridCol w:w="1799"/>
      </w:tblGrid>
      <w:tr w:rsidR="00CC3363" w:rsidRPr="00D96C75" w:rsidTr="00841031">
        <w:trPr>
          <w:jc w:val="center"/>
        </w:trPr>
        <w:tc>
          <w:tcPr>
            <w:tcW w:w="800" w:type="dxa"/>
            <w:shd w:val="clear" w:color="auto" w:fill="DBE5F1"/>
          </w:tcPr>
          <w:p w:rsidR="00CC3363" w:rsidRPr="00D96C75" w:rsidRDefault="00CC3363" w:rsidP="00841031">
            <w:pPr>
              <w:jc w:val="center"/>
              <w:rPr>
                <w:rFonts w:ascii="Times New Roman" w:hAnsi="Times New Roman"/>
                <w:b/>
                <w:sz w:val="24"/>
              </w:rPr>
            </w:pPr>
          </w:p>
        </w:tc>
        <w:tc>
          <w:tcPr>
            <w:tcW w:w="1781" w:type="dxa"/>
            <w:shd w:val="clear" w:color="auto" w:fill="DBE5F1"/>
          </w:tcPr>
          <w:p w:rsidR="00CC3363" w:rsidRPr="00D96C75" w:rsidRDefault="00CC3363" w:rsidP="00841031">
            <w:pPr>
              <w:jc w:val="center"/>
              <w:rPr>
                <w:rFonts w:ascii="Times New Roman" w:hAnsi="Times New Roman"/>
                <w:b/>
                <w:sz w:val="24"/>
              </w:rPr>
            </w:pPr>
          </w:p>
        </w:tc>
        <w:tc>
          <w:tcPr>
            <w:tcW w:w="7171" w:type="dxa"/>
            <w:gridSpan w:val="4"/>
            <w:shd w:val="clear" w:color="auto" w:fill="DBE5F1"/>
          </w:tcPr>
          <w:p w:rsidR="00CC3363" w:rsidRPr="00D96C75" w:rsidRDefault="00CC3363" w:rsidP="00841031">
            <w:pPr>
              <w:jc w:val="center"/>
              <w:rPr>
                <w:rFonts w:ascii="Times New Roman" w:hAnsi="Times New Roman"/>
                <w:b/>
                <w:sz w:val="24"/>
              </w:rPr>
            </w:pPr>
            <w:r w:rsidRPr="00D96C75">
              <w:rPr>
                <w:rFonts w:ascii="Times New Roman" w:hAnsi="Times New Roman"/>
                <w:b/>
                <w:sz w:val="24"/>
              </w:rPr>
              <w:t>Hoạt động</w:t>
            </w:r>
          </w:p>
        </w:tc>
      </w:tr>
      <w:tr w:rsidR="00CC3363" w:rsidRPr="00D96C75" w:rsidTr="00841031">
        <w:trPr>
          <w:trHeight w:val="354"/>
          <w:jc w:val="center"/>
        </w:trPr>
        <w:tc>
          <w:tcPr>
            <w:tcW w:w="800" w:type="dxa"/>
            <w:vAlign w:val="center"/>
          </w:tcPr>
          <w:p w:rsidR="00CC3363" w:rsidRPr="00D96C75" w:rsidRDefault="00CC3363" w:rsidP="00841031">
            <w:pPr>
              <w:jc w:val="center"/>
              <w:rPr>
                <w:rFonts w:ascii="Times New Roman" w:hAnsi="Times New Roman"/>
                <w:sz w:val="24"/>
              </w:rPr>
            </w:pPr>
            <w:r w:rsidRPr="00D96C75">
              <w:rPr>
                <w:rFonts w:ascii="Times New Roman" w:hAnsi="Times New Roman"/>
                <w:sz w:val="24"/>
              </w:rPr>
              <w:t>8.</w:t>
            </w:r>
            <w:r>
              <w:rPr>
                <w:rFonts w:ascii="Times New Roman" w:hAnsi="Times New Roman"/>
                <w:sz w:val="24"/>
              </w:rPr>
              <w:t>00</w:t>
            </w:r>
            <w:r w:rsidRPr="00D96C75">
              <w:rPr>
                <w:rFonts w:ascii="Times New Roman" w:hAnsi="Times New Roman"/>
                <w:sz w:val="24"/>
              </w:rPr>
              <w:t xml:space="preserve"> </w:t>
            </w:r>
          </w:p>
        </w:tc>
        <w:tc>
          <w:tcPr>
            <w:tcW w:w="1781" w:type="dxa"/>
          </w:tcPr>
          <w:p w:rsidR="00CC3363" w:rsidRPr="00D96C75" w:rsidRDefault="00CC3363" w:rsidP="00841031">
            <w:pPr>
              <w:spacing w:before="120" w:after="120"/>
              <w:ind w:left="720" w:hanging="641"/>
              <w:rPr>
                <w:rFonts w:ascii="Times New Roman" w:hAnsi="Times New Roman"/>
                <w:sz w:val="24"/>
              </w:rPr>
            </w:pPr>
          </w:p>
        </w:tc>
        <w:tc>
          <w:tcPr>
            <w:tcW w:w="7171" w:type="dxa"/>
            <w:gridSpan w:val="4"/>
          </w:tcPr>
          <w:p w:rsidR="00CC3363" w:rsidRPr="00D96C75" w:rsidRDefault="00CC3363" w:rsidP="00841031">
            <w:pPr>
              <w:spacing w:line="360" w:lineRule="auto"/>
              <w:rPr>
                <w:rFonts w:ascii="Times New Roman" w:hAnsi="Times New Roman"/>
                <w:sz w:val="24"/>
              </w:rPr>
            </w:pPr>
            <w:r w:rsidRPr="00D96C75">
              <w:rPr>
                <w:rFonts w:ascii="Times New Roman" w:hAnsi="Times New Roman"/>
                <w:sz w:val="24"/>
              </w:rPr>
              <w:t>Đón tiếp phụ huynh và học sinh</w:t>
            </w:r>
          </w:p>
        </w:tc>
      </w:tr>
      <w:tr w:rsidR="00CC3363" w:rsidRPr="00D96C75" w:rsidTr="00841031">
        <w:trPr>
          <w:trHeight w:val="318"/>
          <w:jc w:val="center"/>
        </w:trPr>
        <w:tc>
          <w:tcPr>
            <w:tcW w:w="800" w:type="dxa"/>
            <w:vAlign w:val="center"/>
          </w:tcPr>
          <w:p w:rsidR="00CC3363" w:rsidRPr="00D96C75" w:rsidRDefault="00CC3363" w:rsidP="00841031">
            <w:pPr>
              <w:jc w:val="center"/>
              <w:rPr>
                <w:rFonts w:ascii="Times New Roman" w:hAnsi="Times New Roman"/>
                <w:sz w:val="24"/>
              </w:rPr>
            </w:pPr>
            <w:r w:rsidRPr="00D96C75">
              <w:rPr>
                <w:rFonts w:ascii="Times New Roman" w:hAnsi="Times New Roman"/>
                <w:sz w:val="24"/>
              </w:rPr>
              <w:t>8.</w:t>
            </w:r>
            <w:r>
              <w:rPr>
                <w:rFonts w:ascii="Times New Roman" w:hAnsi="Times New Roman"/>
                <w:sz w:val="24"/>
              </w:rPr>
              <w:t>30</w:t>
            </w:r>
          </w:p>
        </w:tc>
        <w:tc>
          <w:tcPr>
            <w:tcW w:w="1781" w:type="dxa"/>
          </w:tcPr>
          <w:p w:rsidR="00CC3363" w:rsidRPr="00A476FB" w:rsidRDefault="00CC3363" w:rsidP="00841031">
            <w:pPr>
              <w:spacing w:before="120" w:after="120"/>
              <w:jc w:val="center"/>
              <w:rPr>
                <w:rFonts w:ascii="Times New Roman" w:hAnsi="Times New Roman"/>
                <w:b/>
                <w:sz w:val="24"/>
              </w:rPr>
            </w:pPr>
            <w:r>
              <w:rPr>
                <w:rFonts w:ascii="Times New Roman" w:hAnsi="Times New Roman"/>
                <w:b/>
                <w:sz w:val="24"/>
              </w:rPr>
              <w:t>H</w:t>
            </w:r>
            <w:r>
              <w:rPr>
                <w:rFonts w:ascii="Times New Roman" w:hAnsi="Times New Roman"/>
                <w:b/>
                <w:sz w:val="24"/>
              </w:rPr>
              <w:t xml:space="preserve">ội trường </w:t>
            </w:r>
            <w:r>
              <w:rPr>
                <w:rFonts w:ascii="Times New Roman" w:hAnsi="Times New Roman"/>
                <w:b/>
                <w:sz w:val="24"/>
              </w:rPr>
              <w:t>A2</w:t>
            </w:r>
          </w:p>
        </w:tc>
        <w:tc>
          <w:tcPr>
            <w:tcW w:w="7171" w:type="dxa"/>
            <w:gridSpan w:val="4"/>
          </w:tcPr>
          <w:p w:rsidR="00CC3363" w:rsidRPr="00D96C75" w:rsidRDefault="00CC3363" w:rsidP="00841031">
            <w:pPr>
              <w:rPr>
                <w:rFonts w:ascii="Times New Roman" w:hAnsi="Times New Roman"/>
                <w:b/>
                <w:sz w:val="24"/>
              </w:rPr>
            </w:pPr>
            <w:r w:rsidRPr="00D96C75">
              <w:rPr>
                <w:rFonts w:ascii="Times New Roman" w:hAnsi="Times New Roman"/>
                <w:b/>
                <w:sz w:val="24"/>
                <w:shd w:val="clear" w:color="auto" w:fill="FFFFFF"/>
              </w:rPr>
              <w:t>Giới thiệu thông tin tuyển sinh IBD@NEU Khóa 1</w:t>
            </w:r>
            <w:r>
              <w:rPr>
                <w:rFonts w:ascii="Times New Roman" w:hAnsi="Times New Roman"/>
                <w:b/>
                <w:sz w:val="24"/>
                <w:shd w:val="clear" w:color="auto" w:fill="FFFFFF"/>
              </w:rPr>
              <w:t>8</w:t>
            </w:r>
            <w:r w:rsidRPr="00D96C75">
              <w:rPr>
                <w:rFonts w:ascii="Times New Roman" w:hAnsi="Times New Roman"/>
                <w:b/>
                <w:sz w:val="24"/>
                <w:shd w:val="clear" w:color="auto" w:fill="FFFFFF"/>
              </w:rPr>
              <w:t xml:space="preserve">, kỳ </w:t>
            </w:r>
            <w:r>
              <w:rPr>
                <w:rFonts w:ascii="Times New Roman" w:hAnsi="Times New Roman"/>
                <w:b/>
                <w:sz w:val="24"/>
                <w:shd w:val="clear" w:color="auto" w:fill="FFFFFF"/>
              </w:rPr>
              <w:t>Xuân 2022</w:t>
            </w:r>
          </w:p>
        </w:tc>
      </w:tr>
      <w:tr w:rsidR="00CC3363" w:rsidRPr="00D96C75" w:rsidTr="00841031">
        <w:trPr>
          <w:jc w:val="center"/>
        </w:trPr>
        <w:tc>
          <w:tcPr>
            <w:tcW w:w="800" w:type="dxa"/>
            <w:vAlign w:val="center"/>
          </w:tcPr>
          <w:p w:rsidR="00CC3363" w:rsidRPr="00D96C75" w:rsidRDefault="00CC3363" w:rsidP="00841031">
            <w:pPr>
              <w:jc w:val="center"/>
              <w:rPr>
                <w:rFonts w:ascii="Times New Roman" w:hAnsi="Times New Roman"/>
                <w:sz w:val="24"/>
              </w:rPr>
            </w:pPr>
          </w:p>
        </w:tc>
        <w:tc>
          <w:tcPr>
            <w:tcW w:w="1781" w:type="dxa"/>
            <w:shd w:val="clear" w:color="auto" w:fill="D6E3BC"/>
          </w:tcPr>
          <w:p w:rsidR="00CC3363" w:rsidRPr="00D96C75" w:rsidRDefault="00CC3363" w:rsidP="00841031">
            <w:pPr>
              <w:ind w:hanging="63"/>
              <w:jc w:val="center"/>
              <w:rPr>
                <w:rFonts w:ascii="Times New Roman" w:hAnsi="Times New Roman"/>
                <w:b/>
                <w:sz w:val="24"/>
              </w:rPr>
            </w:pPr>
            <w:r>
              <w:rPr>
                <w:rFonts w:ascii="Times New Roman" w:hAnsi="Times New Roman"/>
                <w:b/>
                <w:sz w:val="24"/>
              </w:rPr>
              <w:t>HT.A2</w:t>
            </w:r>
          </w:p>
        </w:tc>
        <w:tc>
          <w:tcPr>
            <w:tcW w:w="1816" w:type="dxa"/>
            <w:tcBorders>
              <w:bottom w:val="single" w:sz="6" w:space="0" w:color="1F497D"/>
            </w:tcBorders>
            <w:shd w:val="clear" w:color="auto" w:fill="DBE5F1"/>
          </w:tcPr>
          <w:p w:rsidR="00CC3363" w:rsidRPr="00D96C75" w:rsidRDefault="00CC3363" w:rsidP="00841031">
            <w:pPr>
              <w:jc w:val="center"/>
              <w:rPr>
                <w:rFonts w:ascii="Times New Roman" w:hAnsi="Times New Roman"/>
                <w:b/>
                <w:sz w:val="24"/>
              </w:rPr>
            </w:pPr>
            <w:r>
              <w:rPr>
                <w:rFonts w:ascii="Times New Roman" w:hAnsi="Times New Roman"/>
                <w:b/>
                <w:sz w:val="24"/>
              </w:rPr>
              <w:t>B101-102</w:t>
            </w:r>
          </w:p>
        </w:tc>
        <w:tc>
          <w:tcPr>
            <w:tcW w:w="1702" w:type="dxa"/>
            <w:shd w:val="clear" w:color="auto" w:fill="CCC0D9"/>
          </w:tcPr>
          <w:p w:rsidR="00CC3363" w:rsidRDefault="00CC3363" w:rsidP="00841031">
            <w:pPr>
              <w:jc w:val="center"/>
              <w:rPr>
                <w:rFonts w:ascii="Times New Roman" w:hAnsi="Times New Roman"/>
                <w:b/>
                <w:sz w:val="24"/>
              </w:rPr>
            </w:pPr>
            <w:r>
              <w:rPr>
                <w:rFonts w:ascii="Times New Roman" w:hAnsi="Times New Roman"/>
                <w:b/>
                <w:sz w:val="24"/>
              </w:rPr>
              <w:t>TK</w:t>
            </w:r>
          </w:p>
        </w:tc>
        <w:tc>
          <w:tcPr>
            <w:tcW w:w="1701" w:type="dxa"/>
            <w:shd w:val="clear" w:color="auto" w:fill="CCC0D9"/>
          </w:tcPr>
          <w:p w:rsidR="00CC3363" w:rsidRPr="00D96C75" w:rsidRDefault="00CC3363" w:rsidP="00841031">
            <w:pPr>
              <w:jc w:val="center"/>
              <w:rPr>
                <w:rFonts w:ascii="Times New Roman" w:hAnsi="Times New Roman"/>
                <w:b/>
                <w:sz w:val="24"/>
              </w:rPr>
            </w:pPr>
            <w:r>
              <w:rPr>
                <w:rFonts w:ascii="Times New Roman" w:hAnsi="Times New Roman"/>
                <w:b/>
                <w:sz w:val="24"/>
              </w:rPr>
              <w:t>B104</w:t>
            </w:r>
          </w:p>
        </w:tc>
        <w:tc>
          <w:tcPr>
            <w:tcW w:w="1952" w:type="dxa"/>
            <w:shd w:val="clear" w:color="auto" w:fill="FFFF99"/>
          </w:tcPr>
          <w:p w:rsidR="00CC3363" w:rsidRPr="00D96C75" w:rsidRDefault="00CC3363" w:rsidP="00841031">
            <w:pPr>
              <w:jc w:val="center"/>
              <w:rPr>
                <w:rFonts w:ascii="Times New Roman" w:hAnsi="Times New Roman"/>
                <w:b/>
                <w:sz w:val="24"/>
              </w:rPr>
            </w:pPr>
            <w:r>
              <w:rPr>
                <w:rFonts w:ascii="Times New Roman" w:hAnsi="Times New Roman"/>
                <w:b/>
                <w:sz w:val="24"/>
              </w:rPr>
              <w:t>Hành lang</w:t>
            </w:r>
          </w:p>
        </w:tc>
      </w:tr>
      <w:tr w:rsidR="00CC3363" w:rsidRPr="00D96C75" w:rsidTr="00841031">
        <w:trPr>
          <w:trHeight w:val="1281"/>
          <w:jc w:val="center"/>
        </w:trPr>
        <w:tc>
          <w:tcPr>
            <w:tcW w:w="800" w:type="dxa"/>
            <w:vAlign w:val="center"/>
          </w:tcPr>
          <w:p w:rsidR="00CC3363" w:rsidRPr="00D96C75" w:rsidRDefault="00CC3363" w:rsidP="00841031">
            <w:pPr>
              <w:jc w:val="center"/>
              <w:rPr>
                <w:rFonts w:ascii="Times New Roman" w:hAnsi="Times New Roman"/>
                <w:sz w:val="24"/>
              </w:rPr>
            </w:pPr>
            <w:r w:rsidRPr="00D96C75">
              <w:rPr>
                <w:rFonts w:ascii="Times New Roman" w:hAnsi="Times New Roman"/>
                <w:sz w:val="24"/>
              </w:rPr>
              <w:lastRenderedPageBreak/>
              <w:t>9.30</w:t>
            </w:r>
          </w:p>
        </w:tc>
        <w:tc>
          <w:tcPr>
            <w:tcW w:w="1781" w:type="dxa"/>
            <w:vMerge w:val="restart"/>
            <w:shd w:val="clear" w:color="auto" w:fill="D6E3BC"/>
          </w:tcPr>
          <w:p w:rsidR="00CC3363" w:rsidRPr="00D96C75" w:rsidRDefault="00CC3363" w:rsidP="00841031">
            <w:pPr>
              <w:rPr>
                <w:rFonts w:ascii="Times New Roman" w:hAnsi="Times New Roman"/>
                <w:sz w:val="24"/>
              </w:rPr>
            </w:pPr>
            <w:r>
              <w:rPr>
                <w:rFonts w:ascii="Times New Roman" w:hAnsi="Times New Roman"/>
                <w:sz w:val="24"/>
              </w:rPr>
              <w:t xml:space="preserve">Giải đáp câu hỏi, </w:t>
            </w:r>
            <w:r w:rsidRPr="00D96C75">
              <w:rPr>
                <w:rFonts w:ascii="Times New Roman" w:hAnsi="Times New Roman"/>
                <w:sz w:val="24"/>
              </w:rPr>
              <w:t>Tư vấn trực tiếp</w:t>
            </w:r>
            <w:r>
              <w:rPr>
                <w:rFonts w:ascii="Times New Roman" w:hAnsi="Times New Roman"/>
                <w:sz w:val="24"/>
              </w:rPr>
              <w:t xml:space="preserve"> của </w:t>
            </w:r>
            <w:r w:rsidRPr="00D96C75">
              <w:rPr>
                <w:rFonts w:ascii="Times New Roman" w:hAnsi="Times New Roman"/>
                <w:sz w:val="24"/>
              </w:rPr>
              <w:t xml:space="preserve">cán bộ chương trình, </w:t>
            </w:r>
            <w:r>
              <w:rPr>
                <w:rFonts w:ascii="Times New Roman" w:hAnsi="Times New Roman"/>
                <w:sz w:val="24"/>
              </w:rPr>
              <w:t>và chia sẻ của sinh viên.</w:t>
            </w:r>
          </w:p>
        </w:tc>
        <w:tc>
          <w:tcPr>
            <w:tcW w:w="1816" w:type="dxa"/>
            <w:tcBorders>
              <w:bottom w:val="single" w:sz="6" w:space="0" w:color="1F497D"/>
            </w:tcBorders>
            <w:shd w:val="clear" w:color="auto" w:fill="DBE5F1"/>
          </w:tcPr>
          <w:p w:rsidR="00CC3363" w:rsidRPr="00D96C75" w:rsidRDefault="00CC3363" w:rsidP="00841031">
            <w:pPr>
              <w:rPr>
                <w:rFonts w:ascii="Times New Roman" w:hAnsi="Times New Roman"/>
                <w:sz w:val="24"/>
              </w:rPr>
            </w:pPr>
            <w:r w:rsidRPr="00D96C75">
              <w:rPr>
                <w:rFonts w:ascii="Times New Roman" w:hAnsi="Times New Roman"/>
                <w:sz w:val="24"/>
              </w:rPr>
              <w:t>Học thử Tiếng Anh với giảng viên nước ngoài</w:t>
            </w:r>
          </w:p>
        </w:tc>
        <w:tc>
          <w:tcPr>
            <w:tcW w:w="1702" w:type="dxa"/>
            <w:shd w:val="clear" w:color="auto" w:fill="CCC0D9"/>
          </w:tcPr>
          <w:p w:rsidR="00CC3363" w:rsidRPr="00D96C75" w:rsidRDefault="00CC3363" w:rsidP="00841031">
            <w:pPr>
              <w:rPr>
                <w:rFonts w:ascii="Times New Roman" w:hAnsi="Times New Roman"/>
                <w:sz w:val="24"/>
              </w:rPr>
            </w:pPr>
          </w:p>
        </w:tc>
        <w:tc>
          <w:tcPr>
            <w:tcW w:w="1701" w:type="dxa"/>
            <w:vMerge w:val="restart"/>
            <w:shd w:val="clear" w:color="auto" w:fill="CCC0D9"/>
          </w:tcPr>
          <w:p w:rsidR="00CC3363" w:rsidRPr="00D96C75" w:rsidRDefault="00CC3363" w:rsidP="00841031">
            <w:pPr>
              <w:rPr>
                <w:rFonts w:ascii="Times New Roman" w:hAnsi="Times New Roman"/>
                <w:sz w:val="24"/>
              </w:rPr>
            </w:pPr>
            <w:r w:rsidRPr="00D96C75">
              <w:rPr>
                <w:rFonts w:ascii="Times New Roman" w:hAnsi="Times New Roman"/>
                <w:sz w:val="24"/>
              </w:rPr>
              <w:t>Thi thử Tiếng Anh/ Kiến thức tổng hợp</w:t>
            </w:r>
          </w:p>
        </w:tc>
        <w:tc>
          <w:tcPr>
            <w:tcW w:w="1952" w:type="dxa"/>
            <w:vMerge w:val="restart"/>
            <w:shd w:val="clear" w:color="auto" w:fill="FFFF99"/>
          </w:tcPr>
          <w:p w:rsidR="00CC3363" w:rsidRPr="00D96C75" w:rsidRDefault="00CC3363" w:rsidP="00841031">
            <w:pPr>
              <w:rPr>
                <w:rFonts w:ascii="Times New Roman" w:hAnsi="Times New Roman"/>
                <w:sz w:val="24"/>
              </w:rPr>
            </w:pPr>
            <w:r>
              <w:rPr>
                <w:rFonts w:ascii="Times New Roman" w:hAnsi="Times New Roman"/>
                <w:sz w:val="24"/>
              </w:rPr>
              <w:t xml:space="preserve">Giao lưu cùng sinh viên: Trò chơi &amp; </w:t>
            </w:r>
            <w:r w:rsidRPr="00D96C75">
              <w:rPr>
                <w:rFonts w:ascii="Times New Roman" w:hAnsi="Times New Roman"/>
                <w:sz w:val="24"/>
              </w:rPr>
              <w:t xml:space="preserve">Triển lãm </w:t>
            </w:r>
          </w:p>
        </w:tc>
      </w:tr>
      <w:tr w:rsidR="00CC3363" w:rsidRPr="00D96C75" w:rsidTr="00841031">
        <w:trPr>
          <w:trHeight w:val="1213"/>
          <w:jc w:val="center"/>
        </w:trPr>
        <w:tc>
          <w:tcPr>
            <w:tcW w:w="800" w:type="dxa"/>
          </w:tcPr>
          <w:p w:rsidR="00CC3363" w:rsidRPr="00D96C75" w:rsidRDefault="00CC3363" w:rsidP="00841031">
            <w:pPr>
              <w:jc w:val="center"/>
              <w:rPr>
                <w:rFonts w:ascii="Times New Roman" w:hAnsi="Times New Roman"/>
                <w:sz w:val="24"/>
              </w:rPr>
            </w:pPr>
            <w:r w:rsidRPr="00D96C75">
              <w:rPr>
                <w:rFonts w:ascii="Times New Roman" w:hAnsi="Times New Roman"/>
                <w:sz w:val="24"/>
              </w:rPr>
              <w:t>10.00</w:t>
            </w:r>
          </w:p>
        </w:tc>
        <w:tc>
          <w:tcPr>
            <w:tcW w:w="1781" w:type="dxa"/>
            <w:vMerge/>
            <w:shd w:val="clear" w:color="auto" w:fill="D6E3BC"/>
          </w:tcPr>
          <w:p w:rsidR="00CC3363" w:rsidRPr="00D96C75" w:rsidRDefault="00CC3363" w:rsidP="00841031">
            <w:pPr>
              <w:rPr>
                <w:rFonts w:ascii="Times New Roman" w:hAnsi="Times New Roman"/>
                <w:sz w:val="24"/>
              </w:rPr>
            </w:pPr>
          </w:p>
        </w:tc>
        <w:tc>
          <w:tcPr>
            <w:tcW w:w="1816" w:type="dxa"/>
            <w:shd w:val="clear" w:color="auto" w:fill="DBE5F1"/>
          </w:tcPr>
          <w:p w:rsidR="00CC3363" w:rsidRPr="00D96C75" w:rsidRDefault="00CC3363" w:rsidP="00841031">
            <w:pPr>
              <w:rPr>
                <w:rFonts w:ascii="Times New Roman" w:hAnsi="Times New Roman"/>
                <w:sz w:val="24"/>
              </w:rPr>
            </w:pPr>
          </w:p>
        </w:tc>
        <w:tc>
          <w:tcPr>
            <w:tcW w:w="1702" w:type="dxa"/>
            <w:shd w:val="clear" w:color="auto" w:fill="CCC0D9"/>
          </w:tcPr>
          <w:p w:rsidR="00CC3363" w:rsidRPr="00D96C75" w:rsidRDefault="00CC3363" w:rsidP="00841031">
            <w:pPr>
              <w:rPr>
                <w:rFonts w:ascii="Times New Roman" w:hAnsi="Times New Roman"/>
                <w:sz w:val="24"/>
              </w:rPr>
            </w:pPr>
            <w:r w:rsidRPr="00D96C75">
              <w:rPr>
                <w:rFonts w:ascii="Times New Roman" w:hAnsi="Times New Roman"/>
                <w:sz w:val="24"/>
              </w:rPr>
              <w:t xml:space="preserve">Lớp học trải nghiệm ngành </w:t>
            </w:r>
            <w:r>
              <w:rPr>
                <w:rFonts w:ascii="Times New Roman" w:hAnsi="Times New Roman"/>
                <w:sz w:val="24"/>
              </w:rPr>
              <w:t>Quản trị</w:t>
            </w:r>
          </w:p>
        </w:tc>
        <w:tc>
          <w:tcPr>
            <w:tcW w:w="1701" w:type="dxa"/>
            <w:vMerge/>
            <w:shd w:val="clear" w:color="auto" w:fill="CCC0D9"/>
          </w:tcPr>
          <w:p w:rsidR="00CC3363" w:rsidRPr="00D96C75" w:rsidRDefault="00CC3363" w:rsidP="00841031">
            <w:pPr>
              <w:rPr>
                <w:rFonts w:ascii="Times New Roman" w:hAnsi="Times New Roman"/>
                <w:sz w:val="24"/>
              </w:rPr>
            </w:pPr>
          </w:p>
        </w:tc>
        <w:tc>
          <w:tcPr>
            <w:tcW w:w="1952" w:type="dxa"/>
            <w:vMerge/>
            <w:shd w:val="clear" w:color="auto" w:fill="FFFF99"/>
          </w:tcPr>
          <w:p w:rsidR="00CC3363" w:rsidRPr="00D96C75" w:rsidRDefault="00CC3363" w:rsidP="00841031">
            <w:pPr>
              <w:rPr>
                <w:rFonts w:ascii="Times New Roman" w:hAnsi="Times New Roman"/>
                <w:sz w:val="24"/>
              </w:rPr>
            </w:pPr>
          </w:p>
        </w:tc>
      </w:tr>
      <w:tr w:rsidR="00CC3363" w:rsidRPr="00D96C75" w:rsidTr="00841031">
        <w:trPr>
          <w:trHeight w:val="1173"/>
          <w:jc w:val="center"/>
        </w:trPr>
        <w:tc>
          <w:tcPr>
            <w:tcW w:w="800" w:type="dxa"/>
          </w:tcPr>
          <w:p w:rsidR="00CC3363" w:rsidRPr="00D96C75" w:rsidRDefault="00CC3363" w:rsidP="00841031">
            <w:pPr>
              <w:jc w:val="center"/>
              <w:rPr>
                <w:rFonts w:ascii="Times New Roman" w:hAnsi="Times New Roman"/>
                <w:sz w:val="24"/>
              </w:rPr>
            </w:pPr>
            <w:r w:rsidRPr="00D96C75">
              <w:rPr>
                <w:rFonts w:ascii="Times New Roman" w:hAnsi="Times New Roman"/>
                <w:sz w:val="24"/>
              </w:rPr>
              <w:t>10.30</w:t>
            </w:r>
          </w:p>
        </w:tc>
        <w:tc>
          <w:tcPr>
            <w:tcW w:w="1781" w:type="dxa"/>
            <w:vMerge/>
            <w:shd w:val="clear" w:color="auto" w:fill="D6E3BC"/>
          </w:tcPr>
          <w:p w:rsidR="00CC3363" w:rsidRPr="00D96C75" w:rsidRDefault="00CC3363" w:rsidP="00841031">
            <w:pPr>
              <w:jc w:val="center"/>
              <w:rPr>
                <w:rFonts w:ascii="Times New Roman" w:hAnsi="Times New Roman"/>
                <w:sz w:val="24"/>
              </w:rPr>
            </w:pPr>
          </w:p>
        </w:tc>
        <w:tc>
          <w:tcPr>
            <w:tcW w:w="1816" w:type="dxa"/>
            <w:shd w:val="clear" w:color="auto" w:fill="DBE5F1"/>
          </w:tcPr>
          <w:p w:rsidR="00CC3363" w:rsidRPr="00D96C75" w:rsidRDefault="00CC3363" w:rsidP="00841031">
            <w:pPr>
              <w:rPr>
                <w:rFonts w:ascii="Times New Roman" w:hAnsi="Times New Roman"/>
                <w:sz w:val="24"/>
              </w:rPr>
            </w:pPr>
            <w:r w:rsidRPr="00D96C75">
              <w:rPr>
                <w:rFonts w:ascii="Times New Roman" w:hAnsi="Times New Roman"/>
                <w:sz w:val="24"/>
              </w:rPr>
              <w:t>Học thử Tiếng Anh với giảng viên nước ngoài</w:t>
            </w:r>
          </w:p>
        </w:tc>
        <w:tc>
          <w:tcPr>
            <w:tcW w:w="1702" w:type="dxa"/>
            <w:shd w:val="clear" w:color="auto" w:fill="CCC0D9"/>
          </w:tcPr>
          <w:p w:rsidR="00CC3363" w:rsidRPr="00D96C75" w:rsidRDefault="00CC3363" w:rsidP="00841031">
            <w:pPr>
              <w:rPr>
                <w:rFonts w:ascii="Times New Roman" w:hAnsi="Times New Roman"/>
                <w:sz w:val="24"/>
              </w:rPr>
            </w:pPr>
            <w:r w:rsidRPr="00D96C75">
              <w:rPr>
                <w:rFonts w:ascii="Times New Roman" w:hAnsi="Times New Roman"/>
                <w:sz w:val="24"/>
              </w:rPr>
              <w:t>Lớp h</w:t>
            </w:r>
            <w:r>
              <w:rPr>
                <w:rFonts w:ascii="Times New Roman" w:hAnsi="Times New Roman"/>
                <w:sz w:val="24"/>
              </w:rPr>
              <w:t>ọc trải nghiệm ngành Tài chính &amp;</w:t>
            </w:r>
            <w:r w:rsidRPr="00D96C75">
              <w:rPr>
                <w:rFonts w:ascii="Times New Roman" w:hAnsi="Times New Roman"/>
                <w:sz w:val="24"/>
              </w:rPr>
              <w:t xml:space="preserve"> Ngân hàng </w:t>
            </w:r>
          </w:p>
        </w:tc>
        <w:tc>
          <w:tcPr>
            <w:tcW w:w="1701" w:type="dxa"/>
            <w:vMerge/>
            <w:shd w:val="clear" w:color="auto" w:fill="CCC0D9"/>
          </w:tcPr>
          <w:p w:rsidR="00CC3363" w:rsidRPr="00D96C75" w:rsidRDefault="00CC3363" w:rsidP="00841031">
            <w:pPr>
              <w:rPr>
                <w:rFonts w:ascii="Times New Roman" w:hAnsi="Times New Roman"/>
                <w:sz w:val="24"/>
              </w:rPr>
            </w:pPr>
          </w:p>
        </w:tc>
        <w:tc>
          <w:tcPr>
            <w:tcW w:w="1952" w:type="dxa"/>
            <w:vMerge/>
            <w:shd w:val="clear" w:color="auto" w:fill="FFFF99"/>
          </w:tcPr>
          <w:p w:rsidR="00CC3363" w:rsidRPr="00D96C75" w:rsidRDefault="00CC3363" w:rsidP="00841031">
            <w:pPr>
              <w:rPr>
                <w:rFonts w:ascii="Times New Roman" w:hAnsi="Times New Roman"/>
                <w:sz w:val="24"/>
              </w:rPr>
            </w:pPr>
          </w:p>
        </w:tc>
      </w:tr>
      <w:tr w:rsidR="00CC3363" w:rsidRPr="00D96C75" w:rsidTr="00841031">
        <w:trPr>
          <w:trHeight w:val="1173"/>
          <w:jc w:val="center"/>
        </w:trPr>
        <w:tc>
          <w:tcPr>
            <w:tcW w:w="800" w:type="dxa"/>
          </w:tcPr>
          <w:p w:rsidR="00CC3363" w:rsidRPr="00D96C75" w:rsidRDefault="00CC3363" w:rsidP="00841031">
            <w:pPr>
              <w:jc w:val="center"/>
              <w:rPr>
                <w:rFonts w:ascii="Times New Roman" w:hAnsi="Times New Roman"/>
                <w:sz w:val="24"/>
              </w:rPr>
            </w:pPr>
            <w:r>
              <w:rPr>
                <w:rFonts w:ascii="Times New Roman" w:hAnsi="Times New Roman"/>
                <w:sz w:val="24"/>
              </w:rPr>
              <w:t>11h</w:t>
            </w:r>
          </w:p>
        </w:tc>
        <w:tc>
          <w:tcPr>
            <w:tcW w:w="1781" w:type="dxa"/>
            <w:shd w:val="clear" w:color="auto" w:fill="D6E3BC"/>
          </w:tcPr>
          <w:p w:rsidR="00CC3363" w:rsidRPr="00D96C75" w:rsidRDefault="00CC3363" w:rsidP="00841031">
            <w:pPr>
              <w:jc w:val="center"/>
              <w:rPr>
                <w:rFonts w:ascii="Times New Roman" w:hAnsi="Times New Roman"/>
                <w:sz w:val="24"/>
              </w:rPr>
            </w:pPr>
          </w:p>
        </w:tc>
        <w:tc>
          <w:tcPr>
            <w:tcW w:w="1816" w:type="dxa"/>
            <w:tcBorders>
              <w:bottom w:val="single" w:sz="6" w:space="0" w:color="1F497D"/>
            </w:tcBorders>
            <w:shd w:val="clear" w:color="auto" w:fill="DBE5F1"/>
          </w:tcPr>
          <w:p w:rsidR="00CC3363" w:rsidRPr="00D96C75" w:rsidRDefault="00CC3363" w:rsidP="00841031">
            <w:pPr>
              <w:rPr>
                <w:rFonts w:ascii="Times New Roman" w:hAnsi="Times New Roman"/>
                <w:sz w:val="24"/>
              </w:rPr>
            </w:pPr>
          </w:p>
        </w:tc>
        <w:tc>
          <w:tcPr>
            <w:tcW w:w="1702" w:type="dxa"/>
            <w:shd w:val="clear" w:color="auto" w:fill="CCC0D9"/>
          </w:tcPr>
          <w:p w:rsidR="00CC3363" w:rsidRPr="00D96C75" w:rsidRDefault="00CC3363" w:rsidP="00841031">
            <w:pPr>
              <w:rPr>
                <w:rFonts w:ascii="Times New Roman" w:hAnsi="Times New Roman"/>
                <w:sz w:val="24"/>
              </w:rPr>
            </w:pPr>
            <w:r w:rsidRPr="00D96C75">
              <w:rPr>
                <w:rFonts w:ascii="Times New Roman" w:hAnsi="Times New Roman"/>
                <w:sz w:val="24"/>
              </w:rPr>
              <w:t xml:space="preserve">Lớp học trải nghiệm ngành </w:t>
            </w:r>
            <w:r>
              <w:rPr>
                <w:rFonts w:ascii="Times New Roman" w:hAnsi="Times New Roman"/>
                <w:sz w:val="24"/>
              </w:rPr>
              <w:t>Quản trị</w:t>
            </w:r>
          </w:p>
        </w:tc>
        <w:tc>
          <w:tcPr>
            <w:tcW w:w="1701" w:type="dxa"/>
            <w:shd w:val="clear" w:color="auto" w:fill="CCC0D9"/>
          </w:tcPr>
          <w:p w:rsidR="00CC3363" w:rsidRPr="00D96C75" w:rsidRDefault="00CC3363" w:rsidP="00841031">
            <w:pPr>
              <w:rPr>
                <w:rFonts w:ascii="Times New Roman" w:hAnsi="Times New Roman"/>
                <w:sz w:val="24"/>
              </w:rPr>
            </w:pPr>
          </w:p>
        </w:tc>
        <w:tc>
          <w:tcPr>
            <w:tcW w:w="1952" w:type="dxa"/>
            <w:shd w:val="clear" w:color="auto" w:fill="FFFF99"/>
          </w:tcPr>
          <w:p w:rsidR="00CC3363" w:rsidRPr="00D96C75" w:rsidRDefault="00CC3363" w:rsidP="00841031">
            <w:pPr>
              <w:rPr>
                <w:rFonts w:ascii="Times New Roman" w:hAnsi="Times New Roman"/>
                <w:sz w:val="24"/>
              </w:rPr>
            </w:pPr>
          </w:p>
        </w:tc>
      </w:tr>
    </w:tbl>
    <w:p w:rsidR="00CC3363" w:rsidRPr="007F76A9" w:rsidRDefault="00CC3363">
      <w:pPr>
        <w:rPr>
          <w:rFonts w:asciiTheme="minorHAnsi" w:hAnsiTheme="minorHAnsi" w:cstheme="minorHAnsi"/>
          <w:sz w:val="24"/>
        </w:rPr>
      </w:pPr>
    </w:p>
    <w:sectPr w:rsidR="00CC3363" w:rsidRPr="007F7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A9"/>
    <w:rsid w:val="000704FF"/>
    <w:rsid w:val="001871B2"/>
    <w:rsid w:val="004A6105"/>
    <w:rsid w:val="004B67E9"/>
    <w:rsid w:val="007D495C"/>
    <w:rsid w:val="007F76A9"/>
    <w:rsid w:val="008F6EF0"/>
    <w:rsid w:val="00AB6E7D"/>
    <w:rsid w:val="00BA2943"/>
    <w:rsid w:val="00CC3363"/>
    <w:rsid w:val="00ED584C"/>
    <w:rsid w:val="00F464C8"/>
    <w:rsid w:val="00F5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E44A"/>
  <w15:chartTrackingRefBased/>
  <w15:docId w15:val="{4610EDAC-59D7-4DB3-94DD-C755EDE0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A9"/>
    <w:pPr>
      <w:spacing w:after="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15F"/>
    <w:rPr>
      <w:color w:val="0563C1" w:themeColor="hyperlink"/>
      <w:u w:val="single"/>
    </w:rPr>
  </w:style>
  <w:style w:type="character" w:styleId="UnresolvedMention">
    <w:name w:val="Unresolved Mention"/>
    <w:basedOn w:val="DefaultParagraphFont"/>
    <w:uiPriority w:val="99"/>
    <w:semiHidden/>
    <w:unhideWhenUsed/>
    <w:rsid w:val="00F52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forms.gle/3uwnEFvBQio8Rpe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Le</dc:creator>
  <cp:keywords/>
  <dc:description/>
  <cp:lastModifiedBy>Lan Le</cp:lastModifiedBy>
  <cp:revision>2</cp:revision>
  <dcterms:created xsi:type="dcterms:W3CDTF">2022-02-16T09:37:00Z</dcterms:created>
  <dcterms:modified xsi:type="dcterms:W3CDTF">2022-02-16T12:56:00Z</dcterms:modified>
</cp:coreProperties>
</file>